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66" w:rsidRPr="0037332E" w:rsidRDefault="003B6E84" w:rsidP="00AF0594">
      <w:pPr>
        <w:jc w:val="center"/>
        <w:rPr>
          <w:rFonts w:ascii="Arial" w:hAnsi="Arial" w:cs="Arial"/>
          <w:b/>
          <w:color w:val="FF0000"/>
          <w:u w:val="single"/>
        </w:rPr>
      </w:pPr>
      <w:r w:rsidRPr="00AF0594">
        <w:rPr>
          <w:rFonts w:ascii="Arial" w:hAnsi="Arial" w:cs="Arial"/>
          <w:b/>
          <w:sz w:val="22"/>
          <w:szCs w:val="22"/>
          <w:u w:val="single"/>
        </w:rPr>
        <w:br/>
      </w:r>
      <w:r w:rsidRPr="0037332E">
        <w:rPr>
          <w:rFonts w:ascii="Arial" w:hAnsi="Arial" w:cs="Arial"/>
          <w:b/>
          <w:color w:val="000000" w:themeColor="text1"/>
          <w:u w:val="single"/>
        </w:rPr>
        <w:t>INFORMATIVO PARA  RENOVACIÓN DE PERMISO EN BIEN NACIONAL DE USO PÚBLICO</w:t>
      </w:r>
    </w:p>
    <w:p w:rsidR="00AF0594" w:rsidRPr="0037332E" w:rsidRDefault="00AF0594" w:rsidP="00AF0594">
      <w:pPr>
        <w:jc w:val="center"/>
        <w:rPr>
          <w:rFonts w:ascii="Arial" w:hAnsi="Arial" w:cs="Arial"/>
          <w:b/>
          <w:color w:val="FF0000"/>
          <w:u w:val="single"/>
        </w:rPr>
      </w:pPr>
    </w:p>
    <w:p w:rsidR="00CD7B38" w:rsidRPr="0037332E" w:rsidRDefault="00CD7B38" w:rsidP="00CD7B38">
      <w:pPr>
        <w:jc w:val="both"/>
        <w:rPr>
          <w:rFonts w:ascii="Arial" w:hAnsi="Arial" w:cs="Arial"/>
          <w:color w:val="FF0000"/>
        </w:rPr>
      </w:pPr>
      <w:r w:rsidRPr="0037332E">
        <w:rPr>
          <w:rFonts w:ascii="Arial" w:hAnsi="Arial" w:cs="Arial"/>
          <w:color w:val="000000" w:themeColor="text1"/>
        </w:rPr>
        <w:t>Téngase presente l</w:t>
      </w:r>
      <w:r w:rsidR="00925566" w:rsidRPr="0037332E">
        <w:rPr>
          <w:rFonts w:ascii="Arial" w:hAnsi="Arial" w:cs="Arial"/>
          <w:color w:val="000000" w:themeColor="text1"/>
        </w:rPr>
        <w:t xml:space="preserve">o siguiente si </w:t>
      </w:r>
      <w:r w:rsidR="00E50809" w:rsidRPr="0037332E">
        <w:rPr>
          <w:rFonts w:ascii="Arial" w:hAnsi="Arial" w:cs="Arial"/>
          <w:color w:val="000000" w:themeColor="text1"/>
        </w:rPr>
        <w:t>desea realizar la RENOVACIÓN DE SU PERMISO</w:t>
      </w:r>
      <w:r w:rsidR="00925566" w:rsidRPr="0037332E">
        <w:rPr>
          <w:rFonts w:ascii="Arial" w:hAnsi="Arial" w:cs="Arial"/>
          <w:color w:val="000000" w:themeColor="text1"/>
        </w:rPr>
        <w:t xml:space="preserve"> </w:t>
      </w:r>
    </w:p>
    <w:p w:rsidR="00925566" w:rsidRPr="0037332E" w:rsidRDefault="00925566" w:rsidP="00CD7B38">
      <w:pPr>
        <w:jc w:val="both"/>
        <w:rPr>
          <w:rFonts w:ascii="Arial" w:hAnsi="Arial" w:cs="Arial"/>
          <w:b/>
          <w:color w:val="FF0000"/>
        </w:rPr>
      </w:pPr>
    </w:p>
    <w:p w:rsidR="00722B3E" w:rsidRPr="0037332E" w:rsidRDefault="00CD7B38" w:rsidP="00CD7B38">
      <w:pPr>
        <w:jc w:val="both"/>
        <w:rPr>
          <w:rFonts w:ascii="Arial" w:hAnsi="Arial" w:cs="Arial"/>
          <w:color w:val="000000" w:themeColor="text1"/>
        </w:rPr>
      </w:pPr>
      <w:r w:rsidRPr="0037332E">
        <w:rPr>
          <w:rFonts w:ascii="Arial" w:hAnsi="Arial" w:cs="Arial"/>
          <w:b/>
          <w:color w:val="000000" w:themeColor="text1"/>
        </w:rPr>
        <w:t xml:space="preserve">SÓLO PODRÁ HACER INGRESO </w:t>
      </w:r>
      <w:r w:rsidRPr="0037332E">
        <w:rPr>
          <w:rFonts w:ascii="Arial" w:hAnsi="Arial" w:cs="Arial"/>
          <w:color w:val="000000" w:themeColor="text1"/>
        </w:rPr>
        <w:t xml:space="preserve">a través de la oficina de partes ubicada en Amunategui 980, primer piso. </w:t>
      </w:r>
      <w:r w:rsidRPr="0037332E">
        <w:rPr>
          <w:rFonts w:ascii="Arial" w:hAnsi="Arial" w:cs="Arial"/>
          <w:b/>
          <w:color w:val="000000" w:themeColor="text1"/>
        </w:rPr>
        <w:t>No se cursarán solicitudes que ingresen a través de otra vía</w:t>
      </w:r>
      <w:r w:rsidRPr="0037332E">
        <w:rPr>
          <w:rFonts w:ascii="Arial" w:hAnsi="Arial" w:cs="Arial"/>
          <w:color w:val="000000" w:themeColor="text1"/>
        </w:rPr>
        <w:t xml:space="preserve">. El horario de atención para ingreso de documentación para solicitud de permisos será desde las 09:00 hasta </w:t>
      </w:r>
      <w:r w:rsidR="00A34F40" w:rsidRPr="0037332E">
        <w:rPr>
          <w:rFonts w:ascii="Arial" w:hAnsi="Arial" w:cs="Arial"/>
          <w:color w:val="000000" w:themeColor="text1"/>
        </w:rPr>
        <w:t>las 12:30 horas para entrega de número, cabe señalar que  la atención general será hasta las 13 horas.</w:t>
      </w:r>
    </w:p>
    <w:p w:rsidR="00A34F40" w:rsidRPr="0037332E" w:rsidRDefault="00A34F40" w:rsidP="00CD7B38">
      <w:pPr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:rsidR="00722B3E" w:rsidRPr="0037332E" w:rsidRDefault="00CD7B38" w:rsidP="00CD7B38">
      <w:pPr>
        <w:jc w:val="both"/>
        <w:rPr>
          <w:rFonts w:ascii="Arial" w:hAnsi="Arial" w:cs="Arial"/>
          <w:color w:val="000000" w:themeColor="text1"/>
        </w:rPr>
      </w:pPr>
      <w:r w:rsidRPr="0037332E">
        <w:rPr>
          <w:rFonts w:ascii="Arial" w:hAnsi="Arial" w:cs="Arial"/>
          <w:b/>
          <w:color w:val="000000" w:themeColor="text1"/>
        </w:rPr>
        <w:t xml:space="preserve">NO SE RECEPCIONARAN SOLICITUDES QUE NO CONTENGAN LA INFORMACIÓN  Y DOCUMENTACIÓN NECESARIA COMPLETA  </w:t>
      </w:r>
      <w:r w:rsidRPr="0037332E">
        <w:rPr>
          <w:rFonts w:ascii="Arial" w:hAnsi="Arial" w:cs="Arial"/>
          <w:color w:val="000000" w:themeColor="text1"/>
        </w:rPr>
        <w:t>para cursar la solicitud de permisos, en caso contrario se rechazará el ingreso de la postulación.</w:t>
      </w:r>
      <w:r w:rsidR="00AF0594" w:rsidRPr="0037332E">
        <w:rPr>
          <w:rFonts w:ascii="Arial" w:hAnsi="Arial" w:cs="Arial"/>
          <w:color w:val="000000" w:themeColor="text1"/>
        </w:rPr>
        <w:br/>
      </w:r>
    </w:p>
    <w:p w:rsidR="00722B3E" w:rsidRPr="0037332E" w:rsidRDefault="00CD7B38" w:rsidP="00CD7B38">
      <w:pPr>
        <w:jc w:val="both"/>
        <w:rPr>
          <w:rFonts w:ascii="Arial" w:hAnsi="Arial" w:cs="Arial"/>
          <w:b/>
          <w:color w:val="000000" w:themeColor="text1"/>
        </w:rPr>
      </w:pPr>
      <w:r w:rsidRPr="0037332E">
        <w:rPr>
          <w:rFonts w:ascii="Arial" w:hAnsi="Arial" w:cs="Arial"/>
          <w:b/>
          <w:color w:val="000000" w:themeColor="text1"/>
        </w:rPr>
        <w:t>SÓLO SE RECEPCIONARAN</w:t>
      </w:r>
      <w:r w:rsidR="00EF73A4" w:rsidRPr="0037332E">
        <w:rPr>
          <w:rFonts w:ascii="Arial" w:hAnsi="Arial" w:cs="Arial"/>
          <w:b/>
          <w:color w:val="000000" w:themeColor="text1"/>
        </w:rPr>
        <w:t xml:space="preserve">  LAS POSTULACIONES DESDE el j</w:t>
      </w:r>
      <w:r w:rsidR="000D01B1" w:rsidRPr="0037332E">
        <w:rPr>
          <w:rFonts w:ascii="Arial" w:hAnsi="Arial" w:cs="Arial"/>
          <w:b/>
          <w:color w:val="000000" w:themeColor="text1"/>
        </w:rPr>
        <w:t>ueves 2 de noviembre, hasta el lunes 4</w:t>
      </w:r>
      <w:r w:rsidR="00EF73A4" w:rsidRPr="0037332E">
        <w:rPr>
          <w:rFonts w:ascii="Arial" w:hAnsi="Arial" w:cs="Arial"/>
          <w:b/>
          <w:color w:val="000000" w:themeColor="text1"/>
        </w:rPr>
        <w:t xml:space="preserve"> de diciembre. LA  RENOVACIÓN DE PERMISOS </w:t>
      </w:r>
      <w:r w:rsidRPr="0037332E">
        <w:rPr>
          <w:rFonts w:ascii="Arial" w:hAnsi="Arial" w:cs="Arial"/>
          <w:b/>
          <w:color w:val="000000" w:themeColor="text1"/>
        </w:rPr>
        <w:t xml:space="preserve">COMENZARÁ </w:t>
      </w:r>
      <w:r w:rsidR="00EF73A4" w:rsidRPr="0037332E">
        <w:rPr>
          <w:rFonts w:ascii="Arial" w:hAnsi="Arial" w:cs="Arial"/>
          <w:b/>
          <w:color w:val="000000" w:themeColor="text1"/>
        </w:rPr>
        <w:t xml:space="preserve"> DE ENERO A JUNIO DE 2018.</w:t>
      </w:r>
    </w:p>
    <w:p w:rsidR="00722B3E" w:rsidRPr="0037332E" w:rsidRDefault="00722B3E" w:rsidP="00CD7B38">
      <w:pPr>
        <w:jc w:val="both"/>
        <w:rPr>
          <w:rFonts w:ascii="Arial" w:hAnsi="Arial" w:cs="Arial"/>
          <w:color w:val="FF0000"/>
        </w:rPr>
      </w:pPr>
    </w:p>
    <w:p w:rsidR="00EF73A4" w:rsidRPr="0037332E" w:rsidRDefault="00EF73A4" w:rsidP="00CD7B38">
      <w:pPr>
        <w:jc w:val="both"/>
        <w:rPr>
          <w:rFonts w:ascii="Arial" w:hAnsi="Arial" w:cs="Arial"/>
          <w:color w:val="000000" w:themeColor="text1"/>
        </w:rPr>
      </w:pPr>
      <w:r w:rsidRPr="0037332E">
        <w:rPr>
          <w:rFonts w:ascii="Arial" w:hAnsi="Arial" w:cs="Arial"/>
          <w:color w:val="000000" w:themeColor="text1"/>
        </w:rPr>
        <w:t>Es importante considerar lo siguiente:</w:t>
      </w:r>
    </w:p>
    <w:p w:rsidR="00E50809" w:rsidRPr="0037332E" w:rsidRDefault="00E50809" w:rsidP="00E50809">
      <w:pPr>
        <w:rPr>
          <w:rFonts w:ascii="Arial" w:hAnsi="Arial" w:cs="Arial"/>
          <w:color w:val="FF0000"/>
        </w:rPr>
      </w:pPr>
    </w:p>
    <w:p w:rsidR="00E50809" w:rsidRDefault="00E50809" w:rsidP="00E50809">
      <w:pPr>
        <w:jc w:val="both"/>
        <w:rPr>
          <w:rFonts w:ascii="Arial" w:hAnsi="Arial" w:cs="Arial"/>
          <w:color w:val="000000" w:themeColor="text1"/>
        </w:rPr>
      </w:pPr>
      <w:r w:rsidRPr="0037332E">
        <w:rPr>
          <w:rFonts w:ascii="Arial" w:hAnsi="Arial" w:cs="Arial"/>
          <w:color w:val="000000" w:themeColor="text1"/>
        </w:rPr>
        <w:t>Todas las medidas, se enmarcan dentro del Plan “Comercio Justo en Santiago” el cual   busca ordenar el comercio de Santiago y dar posibilidad a los vecinos de desarrollar actividades comerciales en  bienes nacionales de uso público, procurando no afectar al comercio establecido ni a los habitantes de la comuna.</w:t>
      </w:r>
    </w:p>
    <w:p w:rsidR="00DE3CE2" w:rsidRDefault="00DE3CE2" w:rsidP="00E50809">
      <w:pPr>
        <w:jc w:val="both"/>
        <w:rPr>
          <w:rFonts w:ascii="Arial" w:hAnsi="Arial" w:cs="Arial"/>
          <w:color w:val="000000" w:themeColor="text1"/>
        </w:rPr>
      </w:pPr>
    </w:p>
    <w:p w:rsidR="003456DB" w:rsidRPr="00DE3CE2" w:rsidRDefault="00DE3CE2" w:rsidP="00DE3CE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DE3CE2">
        <w:rPr>
          <w:rFonts w:ascii="Arial" w:hAnsi="Arial" w:cs="Arial"/>
          <w:color w:val="000000" w:themeColor="text1"/>
        </w:rPr>
        <w:t xml:space="preserve">Recomendamos a usted , que no se postule al </w:t>
      </w:r>
      <w:r w:rsidR="003456DB" w:rsidRPr="00DE3CE2">
        <w:rPr>
          <w:rFonts w:ascii="Arial" w:hAnsi="Arial" w:cs="Arial"/>
          <w:color w:val="000000" w:themeColor="text1"/>
          <w:sz w:val="20"/>
          <w:szCs w:val="20"/>
        </w:rPr>
        <w:t>denominado Casco Histórico de Santiago comprendido entre las calles Alameda, Mac Iver, General Mackenna y  San Martin,</w:t>
      </w:r>
      <w:r w:rsidRPr="00DE3CE2">
        <w:rPr>
          <w:rFonts w:ascii="Arial" w:hAnsi="Arial" w:cs="Arial"/>
          <w:color w:val="000000" w:themeColor="text1"/>
          <w:sz w:val="20"/>
          <w:szCs w:val="20"/>
        </w:rPr>
        <w:t xml:space="preserve"> puesto que</w:t>
      </w:r>
      <w:r w:rsidR="003456DB" w:rsidRPr="00DE3C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E3CE2">
        <w:rPr>
          <w:rFonts w:ascii="Arial" w:hAnsi="Arial" w:cs="Arial"/>
          <w:color w:val="000000" w:themeColor="text1"/>
          <w:sz w:val="20"/>
          <w:szCs w:val="20"/>
        </w:rPr>
        <w:t>, no sé autorizaran los</w:t>
      </w:r>
      <w:r w:rsidR="003456DB" w:rsidRPr="00DE3CE2">
        <w:rPr>
          <w:rFonts w:ascii="Arial" w:hAnsi="Arial" w:cs="Arial"/>
          <w:color w:val="000000" w:themeColor="text1"/>
          <w:sz w:val="20"/>
          <w:szCs w:val="20"/>
        </w:rPr>
        <w:t xml:space="preserve"> traslados, ni extensión</w:t>
      </w:r>
      <w:r w:rsidR="0037332E" w:rsidRPr="00DE3CE2">
        <w:rPr>
          <w:rFonts w:ascii="Arial" w:hAnsi="Arial" w:cs="Arial"/>
          <w:color w:val="000000" w:themeColor="text1"/>
          <w:sz w:val="20"/>
          <w:szCs w:val="20"/>
        </w:rPr>
        <w:t xml:space="preserve">, ampliaciones </w:t>
      </w:r>
      <w:r w:rsidR="003456DB" w:rsidRPr="00DE3CE2">
        <w:rPr>
          <w:rFonts w:ascii="Arial" w:hAnsi="Arial" w:cs="Arial"/>
          <w:color w:val="000000" w:themeColor="text1"/>
          <w:sz w:val="20"/>
          <w:szCs w:val="20"/>
        </w:rPr>
        <w:t xml:space="preserve"> y/o renovación de los siguientes giros comerciales: </w:t>
      </w:r>
    </w:p>
    <w:p w:rsidR="00F360B6" w:rsidRPr="00DE3CE2" w:rsidRDefault="00F360B6" w:rsidP="00F360B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56DB" w:rsidRPr="00DE3CE2" w:rsidRDefault="003456DB" w:rsidP="003456D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3CE2">
        <w:rPr>
          <w:rFonts w:ascii="Arial" w:hAnsi="Arial" w:cs="Arial"/>
          <w:color w:val="000000" w:themeColor="text1"/>
          <w:sz w:val="20"/>
          <w:szCs w:val="20"/>
        </w:rPr>
        <w:t>Bisutería: Venta de joyas de fantasía;</w:t>
      </w:r>
    </w:p>
    <w:p w:rsidR="003456DB" w:rsidRPr="00DE3CE2" w:rsidRDefault="003456DB" w:rsidP="003456D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3CE2">
        <w:rPr>
          <w:rFonts w:ascii="Arial" w:hAnsi="Arial" w:cs="Arial"/>
          <w:color w:val="000000" w:themeColor="text1"/>
          <w:sz w:val="20"/>
          <w:szCs w:val="20"/>
        </w:rPr>
        <w:t>Ropa;</w:t>
      </w:r>
    </w:p>
    <w:p w:rsidR="003456DB" w:rsidRPr="00DE3CE2" w:rsidRDefault="003456DB" w:rsidP="003456D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3CE2">
        <w:rPr>
          <w:rFonts w:ascii="Arial" w:hAnsi="Arial" w:cs="Arial"/>
          <w:color w:val="000000" w:themeColor="text1"/>
          <w:sz w:val="20"/>
          <w:szCs w:val="20"/>
        </w:rPr>
        <w:t>Accesorios de vestuario y lentes;</w:t>
      </w:r>
    </w:p>
    <w:p w:rsidR="005F041F" w:rsidRPr="00DE3CE2" w:rsidRDefault="003456DB" w:rsidP="00AF059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3CE2">
        <w:rPr>
          <w:rFonts w:ascii="Arial" w:hAnsi="Arial" w:cs="Arial"/>
          <w:color w:val="000000" w:themeColor="text1"/>
          <w:sz w:val="20"/>
          <w:szCs w:val="20"/>
        </w:rPr>
        <w:t>Artículos de Belleza y Perfumería</w:t>
      </w:r>
    </w:p>
    <w:p w:rsidR="00F360B6" w:rsidRPr="00DE3CE2" w:rsidRDefault="00F360B6" w:rsidP="00F360B6">
      <w:pPr>
        <w:pStyle w:val="Prrafodelista"/>
        <w:ind w:left="1440"/>
        <w:jc w:val="both"/>
        <w:rPr>
          <w:rFonts w:ascii="Arial" w:hAnsi="Arial" w:cs="Arial"/>
          <w:color w:val="FF0000"/>
          <w:sz w:val="20"/>
          <w:szCs w:val="20"/>
        </w:rPr>
      </w:pPr>
    </w:p>
    <w:p w:rsidR="00F360B6" w:rsidRPr="0037332E" w:rsidRDefault="0037332E" w:rsidP="00F360B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32E">
        <w:rPr>
          <w:rFonts w:ascii="Arial" w:hAnsi="Arial" w:cs="Arial"/>
          <w:color w:val="000000" w:themeColor="text1"/>
          <w:sz w:val="20"/>
          <w:szCs w:val="20"/>
        </w:rPr>
        <w:t>Para completar el formulario de postulación debe tener en consideración los siguientes antecedentes:</w:t>
      </w:r>
    </w:p>
    <w:p w:rsidR="00CE3683" w:rsidRPr="0037332E" w:rsidRDefault="00CE3683" w:rsidP="00CE3683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041F" w:rsidRPr="0037332E" w:rsidRDefault="005F041F" w:rsidP="005F041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32E">
        <w:rPr>
          <w:rFonts w:ascii="Arial" w:hAnsi="Arial" w:cs="Arial"/>
          <w:color w:val="000000" w:themeColor="text1"/>
          <w:sz w:val="20"/>
          <w:szCs w:val="20"/>
        </w:rPr>
        <w:t>Giro: Especificar si posee una ampliación de giro.</w:t>
      </w:r>
    </w:p>
    <w:p w:rsidR="005F041F" w:rsidRPr="0037332E" w:rsidRDefault="005F041F" w:rsidP="005F041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32E">
        <w:rPr>
          <w:rFonts w:ascii="Arial" w:hAnsi="Arial" w:cs="Arial"/>
          <w:color w:val="000000" w:themeColor="text1"/>
          <w:sz w:val="20"/>
          <w:szCs w:val="20"/>
        </w:rPr>
        <w:t>Estructura: Tipo de instalación donde desempeña su actividad comercial (mesa, carro, toldo, carro, etc.)</w:t>
      </w:r>
    </w:p>
    <w:p w:rsidR="00A7327F" w:rsidRPr="00A7327F" w:rsidRDefault="005F041F" w:rsidP="00DE3CE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7327F">
        <w:rPr>
          <w:rFonts w:ascii="Arial" w:hAnsi="Arial" w:cs="Arial"/>
          <w:color w:val="000000" w:themeColor="text1"/>
          <w:sz w:val="20"/>
          <w:szCs w:val="20"/>
        </w:rPr>
        <w:t xml:space="preserve">Ubicación: </w:t>
      </w:r>
      <w:r w:rsidR="00A7327F">
        <w:rPr>
          <w:rFonts w:ascii="Arial" w:hAnsi="Arial" w:cs="Arial"/>
          <w:color w:val="000000" w:themeColor="text1"/>
          <w:sz w:val="20"/>
          <w:szCs w:val="20"/>
        </w:rPr>
        <w:t>Debe indicar lo que sale en su permiso (boleta verde)</w:t>
      </w:r>
    </w:p>
    <w:p w:rsidR="0037332E" w:rsidRPr="00A7327F" w:rsidRDefault="00DE3CE2" w:rsidP="00A7327F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7327F">
        <w:rPr>
          <w:rFonts w:ascii="Arial" w:hAnsi="Arial" w:cs="Arial"/>
          <w:b/>
          <w:color w:val="000000" w:themeColor="text1"/>
          <w:sz w:val="18"/>
          <w:szCs w:val="18"/>
        </w:rPr>
        <w:t>NOTA</w:t>
      </w:r>
    </w:p>
    <w:p w:rsidR="0026198F" w:rsidRPr="00DE3CE2" w:rsidRDefault="0026198F" w:rsidP="00DE3CE2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E3CE2" w:rsidRDefault="00DE3CE2" w:rsidP="00DE3CE2">
      <w:pPr>
        <w:jc w:val="both"/>
        <w:rPr>
          <w:rFonts w:ascii="Arial" w:hAnsi="Arial" w:cs="Arial"/>
          <w:color w:val="000000" w:themeColor="text1"/>
        </w:rPr>
      </w:pPr>
      <w:r w:rsidRPr="00DE3CE2">
        <w:rPr>
          <w:rFonts w:ascii="Arial" w:hAnsi="Arial" w:cs="Arial"/>
          <w:color w:val="000000" w:themeColor="text1"/>
        </w:rPr>
        <w:t>Los documentos solicitados en el formulario de renovación de permisos, deberán completarse por el postulante, y corresponden  a la totalidad de documentos solicitados para la renovación de su permiso en BNUP. Cabe señalar, que para poder obtener el informe social se adjuntará la solicitud de informe, a presentarse en la comuna de procedencia del postulante.</w:t>
      </w:r>
    </w:p>
    <w:p w:rsidR="00F0367F" w:rsidRDefault="00F0367F" w:rsidP="00DE3CE2">
      <w:pPr>
        <w:jc w:val="both"/>
        <w:rPr>
          <w:rFonts w:ascii="Arial" w:hAnsi="Arial" w:cs="Arial"/>
          <w:color w:val="000000" w:themeColor="text1"/>
        </w:rPr>
      </w:pPr>
    </w:p>
    <w:p w:rsidR="00F0367F" w:rsidRPr="00DE3CE2" w:rsidRDefault="00F0367F" w:rsidP="00DE3CE2">
      <w:pPr>
        <w:jc w:val="both"/>
        <w:rPr>
          <w:rFonts w:ascii="Arial" w:hAnsi="Arial" w:cs="Arial"/>
          <w:color w:val="000000" w:themeColor="text1"/>
        </w:rPr>
      </w:pPr>
      <w:r w:rsidRPr="0037332E">
        <w:rPr>
          <w:rFonts w:ascii="Arial" w:hAnsi="Arial" w:cs="Arial"/>
          <w:b/>
          <w:color w:val="000000" w:themeColor="text1"/>
        </w:rPr>
        <w:t xml:space="preserve">(*)   Los documentos adjuntos solicitados en el formulario de postulación, deberán tener una antigüedad máxima de 90 días hábiles desde su emisión, como por ejemplo: informe social, certificado de antecedentes, </w:t>
      </w:r>
      <w:r>
        <w:rPr>
          <w:rFonts w:ascii="Arial" w:hAnsi="Arial" w:cs="Arial"/>
          <w:b/>
          <w:color w:val="000000" w:themeColor="text1"/>
        </w:rPr>
        <w:t>entre otros documentos solicitados.</w:t>
      </w:r>
      <w:r w:rsidRPr="0037332E">
        <w:rPr>
          <w:rFonts w:ascii="Arial" w:hAnsi="Arial" w:cs="Arial"/>
          <w:b/>
          <w:color w:val="000000" w:themeColor="text1"/>
        </w:rPr>
        <w:br/>
      </w:r>
    </w:p>
    <w:sectPr w:rsidR="00F0367F" w:rsidRPr="00DE3CE2" w:rsidSect="000F6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7" w:h="18711" w:code="300"/>
      <w:pgMar w:top="1418" w:right="1183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D4" w:rsidRDefault="009C2AD4" w:rsidP="007B6FB9">
      <w:r>
        <w:separator/>
      </w:r>
    </w:p>
  </w:endnote>
  <w:endnote w:type="continuationSeparator" w:id="0">
    <w:p w:rsidR="009C2AD4" w:rsidRDefault="009C2AD4" w:rsidP="007B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3C" w:rsidRDefault="00DB4A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3C" w:rsidRDefault="00DB4A3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3C" w:rsidRDefault="00DB4A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D4" w:rsidRDefault="009C2AD4" w:rsidP="007B6FB9">
      <w:r>
        <w:separator/>
      </w:r>
    </w:p>
  </w:footnote>
  <w:footnote w:type="continuationSeparator" w:id="0">
    <w:p w:rsidR="009C2AD4" w:rsidRDefault="009C2AD4" w:rsidP="007B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D6" w:rsidRDefault="009C2AD4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3" o:spid="_x0000_s2050" type="#_x0000_t75" style="position:absolute;margin-left:0;margin-top:0;width:612pt;height:11in;z-index:-251654144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D6" w:rsidRDefault="009C2AD4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4" o:spid="_x0000_s2051" type="#_x0000_t75" style="position:absolute;margin-left:-53.55pt;margin-top:-70.9pt;width:612pt;height:11in;z-index:-251653120;mso-position-horizontal-relative:margin;mso-position-vertical-relative:margin" o:allowincell="f">
          <v:imagedata r:id="rId1" o:title="Fondo Doc"/>
          <w10:wrap anchorx="margin" anchory="margin"/>
        </v:shape>
      </w:pict>
    </w:r>
    <w:r w:rsidR="00C73526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5FE94C" wp14:editId="6A85D569">
              <wp:simplePos x="0" y="0"/>
              <wp:positionH relativeFrom="column">
                <wp:posOffset>14605</wp:posOffset>
              </wp:positionH>
              <wp:positionV relativeFrom="paragraph">
                <wp:posOffset>375920</wp:posOffset>
              </wp:positionV>
              <wp:extent cx="5601335" cy="154940"/>
              <wp:effectExtent l="0" t="4445" r="3810" b="25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133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A3C" w:rsidRPr="008A269B" w:rsidRDefault="00904F15" w:rsidP="00051F5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 xml:space="preserve">SUBDIRECCIÓN DE ACTIVIDADES COMERCIALES EN BIENES NACIONALES DE USO PÚBLICO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.15pt;margin-top:29.6pt;width:441.05pt;height:1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" stroked="f">
              <v:textbox style="mso-fit-shape-to-text:t" inset="0,0,0,0">
                <w:txbxContent>
                  <w:p w:rsidR="00DB4A3C" w:rsidRPr="008A269B" w:rsidRDefault="00904F15" w:rsidP="00051F57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 xml:space="preserve">SUBDIRECCIÓN DE ACTIVIDADES COMERCIALES EN BIENES NACIONALES DE USO PÚBLICO </w:t>
                    </w:r>
                  </w:p>
                </w:txbxContent>
              </v:textbox>
            </v:shape>
          </w:pict>
        </mc:Fallback>
      </mc:AlternateContent>
    </w:r>
    <w:r w:rsidR="00C73526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8FDF4" wp14:editId="10134732">
              <wp:simplePos x="0" y="0"/>
              <wp:positionH relativeFrom="column">
                <wp:posOffset>12065</wp:posOffset>
              </wp:positionH>
              <wp:positionV relativeFrom="paragraph">
                <wp:posOffset>567690</wp:posOffset>
              </wp:positionV>
              <wp:extent cx="5601335" cy="0"/>
              <wp:effectExtent l="12065" t="5715" r="6350" b="1333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.95pt;margin-top:44.7pt;width:441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" strokecolor="#4f81bd [3204]" strokeweight=".25pt">
              <v:shadow color="#243f60 [1604]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D6" w:rsidRDefault="009C2AD4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2" o:spid="_x0000_s2049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30A"/>
    <w:multiLevelType w:val="hybridMultilevel"/>
    <w:tmpl w:val="A7760E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270BB"/>
    <w:multiLevelType w:val="hybridMultilevel"/>
    <w:tmpl w:val="8E54BCD8"/>
    <w:lvl w:ilvl="0" w:tplc="5D920A4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E25198"/>
    <w:multiLevelType w:val="hybridMultilevel"/>
    <w:tmpl w:val="F6280750"/>
    <w:lvl w:ilvl="0" w:tplc="340A0013">
      <w:start w:val="1"/>
      <w:numFmt w:val="upperRoman"/>
      <w:lvlText w:val="%1."/>
      <w:lvlJc w:val="right"/>
      <w:pPr>
        <w:ind w:left="770" w:hanging="360"/>
      </w:pPr>
    </w:lvl>
    <w:lvl w:ilvl="1" w:tplc="340A0019" w:tentative="1">
      <w:start w:val="1"/>
      <w:numFmt w:val="lowerLetter"/>
      <w:lvlText w:val="%2."/>
      <w:lvlJc w:val="left"/>
      <w:pPr>
        <w:ind w:left="1490" w:hanging="360"/>
      </w:pPr>
    </w:lvl>
    <w:lvl w:ilvl="2" w:tplc="340A001B" w:tentative="1">
      <w:start w:val="1"/>
      <w:numFmt w:val="lowerRoman"/>
      <w:lvlText w:val="%3."/>
      <w:lvlJc w:val="right"/>
      <w:pPr>
        <w:ind w:left="2210" w:hanging="180"/>
      </w:pPr>
    </w:lvl>
    <w:lvl w:ilvl="3" w:tplc="340A000F" w:tentative="1">
      <w:start w:val="1"/>
      <w:numFmt w:val="decimal"/>
      <w:lvlText w:val="%4."/>
      <w:lvlJc w:val="left"/>
      <w:pPr>
        <w:ind w:left="2930" w:hanging="360"/>
      </w:pPr>
    </w:lvl>
    <w:lvl w:ilvl="4" w:tplc="340A0019" w:tentative="1">
      <w:start w:val="1"/>
      <w:numFmt w:val="lowerLetter"/>
      <w:lvlText w:val="%5."/>
      <w:lvlJc w:val="left"/>
      <w:pPr>
        <w:ind w:left="3650" w:hanging="360"/>
      </w:pPr>
    </w:lvl>
    <w:lvl w:ilvl="5" w:tplc="340A001B" w:tentative="1">
      <w:start w:val="1"/>
      <w:numFmt w:val="lowerRoman"/>
      <w:lvlText w:val="%6."/>
      <w:lvlJc w:val="right"/>
      <w:pPr>
        <w:ind w:left="4370" w:hanging="180"/>
      </w:pPr>
    </w:lvl>
    <w:lvl w:ilvl="6" w:tplc="340A000F" w:tentative="1">
      <w:start w:val="1"/>
      <w:numFmt w:val="decimal"/>
      <w:lvlText w:val="%7."/>
      <w:lvlJc w:val="left"/>
      <w:pPr>
        <w:ind w:left="5090" w:hanging="360"/>
      </w:pPr>
    </w:lvl>
    <w:lvl w:ilvl="7" w:tplc="340A0019" w:tentative="1">
      <w:start w:val="1"/>
      <w:numFmt w:val="lowerLetter"/>
      <w:lvlText w:val="%8."/>
      <w:lvlJc w:val="left"/>
      <w:pPr>
        <w:ind w:left="5810" w:hanging="360"/>
      </w:pPr>
    </w:lvl>
    <w:lvl w:ilvl="8" w:tplc="3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32C03E3E"/>
    <w:multiLevelType w:val="hybridMultilevel"/>
    <w:tmpl w:val="30348C02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766DF6"/>
    <w:multiLevelType w:val="hybridMultilevel"/>
    <w:tmpl w:val="7DF49172"/>
    <w:lvl w:ilvl="0" w:tplc="2E062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16013"/>
    <w:multiLevelType w:val="hybridMultilevel"/>
    <w:tmpl w:val="6DFCEEA8"/>
    <w:lvl w:ilvl="0" w:tplc="8B0EFC8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5B3715"/>
    <w:multiLevelType w:val="hybridMultilevel"/>
    <w:tmpl w:val="DC46066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E4B47"/>
    <w:multiLevelType w:val="multilevel"/>
    <w:tmpl w:val="3CE0E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22B30B0"/>
    <w:multiLevelType w:val="hybridMultilevel"/>
    <w:tmpl w:val="1D466A76"/>
    <w:lvl w:ilvl="0" w:tplc="FFD41F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95C2B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8923D16"/>
    <w:multiLevelType w:val="hybridMultilevel"/>
    <w:tmpl w:val="B6EE6432"/>
    <w:lvl w:ilvl="0" w:tplc="58008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E66BB"/>
    <w:multiLevelType w:val="hybridMultilevel"/>
    <w:tmpl w:val="5F781772"/>
    <w:lvl w:ilvl="0" w:tplc="BA48E5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A06C0"/>
    <w:multiLevelType w:val="hybridMultilevel"/>
    <w:tmpl w:val="6B5C1ED8"/>
    <w:lvl w:ilvl="0" w:tplc="340A0013">
      <w:start w:val="1"/>
      <w:numFmt w:val="upperRoman"/>
      <w:lvlText w:val="%1."/>
      <w:lvlJc w:val="righ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A6"/>
    <w:rsid w:val="000D01B1"/>
    <w:rsid w:val="000F6956"/>
    <w:rsid w:val="00120974"/>
    <w:rsid w:val="001247A1"/>
    <w:rsid w:val="00224EBE"/>
    <w:rsid w:val="0026198F"/>
    <w:rsid w:val="003456DB"/>
    <w:rsid w:val="0037332E"/>
    <w:rsid w:val="00380AFA"/>
    <w:rsid w:val="003B6E84"/>
    <w:rsid w:val="003C2993"/>
    <w:rsid w:val="004916B1"/>
    <w:rsid w:val="004A271C"/>
    <w:rsid w:val="005F041F"/>
    <w:rsid w:val="006105A6"/>
    <w:rsid w:val="006526F1"/>
    <w:rsid w:val="00722B3E"/>
    <w:rsid w:val="00757E70"/>
    <w:rsid w:val="00762180"/>
    <w:rsid w:val="007B6FB9"/>
    <w:rsid w:val="007D10D8"/>
    <w:rsid w:val="008707A5"/>
    <w:rsid w:val="00903716"/>
    <w:rsid w:val="00904F15"/>
    <w:rsid w:val="00925566"/>
    <w:rsid w:val="009C2AD4"/>
    <w:rsid w:val="009D069B"/>
    <w:rsid w:val="00A34F40"/>
    <w:rsid w:val="00A63AD0"/>
    <w:rsid w:val="00A7327F"/>
    <w:rsid w:val="00A856FD"/>
    <w:rsid w:val="00AF0594"/>
    <w:rsid w:val="00B106E6"/>
    <w:rsid w:val="00C0126D"/>
    <w:rsid w:val="00C73526"/>
    <w:rsid w:val="00CD7B38"/>
    <w:rsid w:val="00CE3683"/>
    <w:rsid w:val="00D832B8"/>
    <w:rsid w:val="00DB4A3C"/>
    <w:rsid w:val="00DE3CE2"/>
    <w:rsid w:val="00E50809"/>
    <w:rsid w:val="00E7621C"/>
    <w:rsid w:val="00EF73A4"/>
    <w:rsid w:val="00F0367F"/>
    <w:rsid w:val="00F360B6"/>
    <w:rsid w:val="00F6378F"/>
    <w:rsid w:val="00FA04AC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6105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6105A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5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5A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B6F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7B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B6FB9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B6F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7E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E7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7E7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6105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6105A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5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5A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B6F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7B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B6FB9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B6F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7E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E7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7E7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Saavedra F</dc:creator>
  <cp:lastModifiedBy>Ana Saavedra F</cp:lastModifiedBy>
  <cp:revision>23</cp:revision>
  <cp:lastPrinted>2017-11-07T11:52:00Z</cp:lastPrinted>
  <dcterms:created xsi:type="dcterms:W3CDTF">2017-10-23T21:22:00Z</dcterms:created>
  <dcterms:modified xsi:type="dcterms:W3CDTF">2017-11-17T18:46:00Z</dcterms:modified>
</cp:coreProperties>
</file>