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18" w:rsidRDefault="00A74618">
      <w:pPr>
        <w:rPr>
          <w:sz w:val="26"/>
        </w:rPr>
      </w:pPr>
    </w:p>
    <w:p w:rsidR="00353B3C" w:rsidRDefault="00353B3C">
      <w:pPr>
        <w:pStyle w:val="Puesto"/>
        <w:ind w:right="977"/>
      </w:pPr>
    </w:p>
    <w:p w:rsidR="00353B3C" w:rsidRDefault="00353B3C">
      <w:pPr>
        <w:pStyle w:val="Puesto"/>
        <w:ind w:right="977"/>
      </w:pPr>
    </w:p>
    <w:p w:rsidR="00A74618" w:rsidRDefault="002621C1">
      <w:pPr>
        <w:pStyle w:val="Puesto"/>
        <w:ind w:right="977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FERIA</w:t>
      </w:r>
      <w:r>
        <w:rPr>
          <w:spacing w:val="-6"/>
        </w:rPr>
        <w:t xml:space="preserve"> </w:t>
      </w:r>
      <w:r w:rsidR="00333CB8">
        <w:t>VECINAL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BNUP </w:t>
      </w:r>
    </w:p>
    <w:p w:rsidR="00A74618" w:rsidRDefault="00A74618">
      <w:pPr>
        <w:pStyle w:val="Puesto"/>
      </w:pPr>
    </w:p>
    <w:p w:rsidR="00A74618" w:rsidRDefault="00A74618">
      <w:pPr>
        <w:pStyle w:val="Textoindependiente"/>
        <w:rPr>
          <w:rFonts w:ascii="Arial"/>
          <w:sz w:val="20"/>
        </w:rPr>
      </w:pPr>
    </w:p>
    <w:p w:rsidR="00A74618" w:rsidRDefault="00A74618">
      <w:pPr>
        <w:pStyle w:val="Textoindependiente"/>
        <w:spacing w:before="7"/>
        <w:rPr>
          <w:rFonts w:ascii="Arial"/>
          <w:sz w:val="15"/>
        </w:r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262"/>
        <w:gridCol w:w="2536"/>
        <w:gridCol w:w="3702"/>
        <w:gridCol w:w="567"/>
        <w:gridCol w:w="161"/>
      </w:tblGrid>
      <w:tr w:rsidR="00A74618">
        <w:trPr>
          <w:trHeight w:val="26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</w:tcPr>
          <w:p w:rsidR="00A74618" w:rsidRDefault="00353B3C">
            <w:pPr>
              <w:pStyle w:val="TableParagraph"/>
              <w:spacing w:line="223" w:lineRule="exact"/>
              <w:ind w:left="3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</w:p>
        </w:tc>
        <w:tc>
          <w:tcPr>
            <w:tcW w:w="3702" w:type="dxa"/>
            <w:tcBorders>
              <w:top w:val="nil"/>
              <w:left w:val="nil"/>
              <w:right w:val="nil"/>
            </w:tcBorders>
          </w:tcPr>
          <w:p w:rsidR="00A74618" w:rsidRDefault="00353B3C">
            <w:pPr>
              <w:pStyle w:val="TableParagraph"/>
              <w:spacing w:line="223" w:lineRule="exact"/>
              <w:ind w:left="10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IDOC N</w:t>
            </w:r>
            <w:r>
              <w:rPr>
                <w:rFonts w:ascii="Arial"/>
                <w:b/>
                <w:sz w:val="20"/>
              </w:rPr>
              <w:t>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18">
        <w:trPr>
          <w:trHeight w:val="397"/>
        </w:trPr>
        <w:tc>
          <w:tcPr>
            <w:tcW w:w="281" w:type="dxa"/>
            <w:vMerge w:val="restart"/>
            <w:tcBorders>
              <w:bottom w:val="nil"/>
              <w:right w:val="single" w:sz="4" w:space="0" w:color="000000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before="6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Solicitante</w:t>
            </w:r>
          </w:p>
        </w:tc>
        <w:tc>
          <w:tcPr>
            <w:tcW w:w="6966" w:type="dxa"/>
            <w:gridSpan w:val="4"/>
            <w:tcBorders>
              <w:left w:val="single" w:sz="4" w:space="0" w:color="000000"/>
              <w:bottom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</w:tr>
      <w:tr w:rsidR="00A74618">
        <w:trPr>
          <w:trHeight w:val="398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before="67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Rut: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</w:tr>
      <w:tr w:rsidR="00A74618">
        <w:trPr>
          <w:trHeight w:val="506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Personalidad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(Si</w:t>
            </w:r>
          </w:p>
          <w:p w:rsidR="00A74618" w:rsidRDefault="002621C1">
            <w:pPr>
              <w:pStyle w:val="TableParagraph"/>
              <w:spacing w:line="23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corresponde)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395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Fono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Contacto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397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50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397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Comuna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Residencia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395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505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Lugar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Donde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Realizará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  <w:p w:rsidR="00A74618" w:rsidRDefault="002621C1">
            <w:pPr>
              <w:pStyle w:val="TableParagraph"/>
              <w:spacing w:before="1" w:line="237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feria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398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Inicio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Actividad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506"/>
        </w:trPr>
        <w:tc>
          <w:tcPr>
            <w:tcW w:w="2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18" w:rsidRDefault="002621C1">
            <w:pPr>
              <w:pStyle w:val="TableParagraph"/>
              <w:spacing w:line="248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Término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:rsidR="00A74618" w:rsidRDefault="002621C1">
            <w:pPr>
              <w:pStyle w:val="TableParagraph"/>
              <w:spacing w:line="238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230"/>
        </w:trPr>
        <w:tc>
          <w:tcPr>
            <w:tcW w:w="281" w:type="dxa"/>
            <w:vMerge w:val="restart"/>
            <w:tcBorders>
              <w:top w:val="nil"/>
              <w:bottom w:val="nil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438"/>
        </w:trPr>
        <w:tc>
          <w:tcPr>
            <w:tcW w:w="2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>
            <w:pPr>
              <w:pStyle w:val="TableParagraph"/>
              <w:spacing w:before="88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SOLICITADOS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806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74618" w:rsidRDefault="002621C1">
            <w:pPr>
              <w:pStyle w:val="TableParagraph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Pr="00C315A2" w:rsidRDefault="002621C1" w:rsidP="00C315A2">
            <w:pPr>
              <w:pStyle w:val="TableParagraph"/>
              <w:spacing w:line="265" w:lineRule="exact"/>
              <w:ind w:left="76"/>
            </w:pPr>
            <w:r>
              <w:rPr>
                <w:b/>
              </w:rPr>
              <w:t>Protocolo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 w:rsidR="00333CB8">
              <w:rPr>
                <w:b/>
              </w:rPr>
              <w:t>Feria Vecinal</w:t>
            </w:r>
            <w:r>
              <w:rPr>
                <w:b/>
              </w:rPr>
              <w:t xml:space="preserve"> 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Covid-19</w:t>
            </w:r>
            <w:r>
              <w:rPr>
                <w:b/>
                <w:spacing w:val="-3"/>
              </w:rPr>
              <w:t xml:space="preserve"> </w:t>
            </w:r>
            <w:r>
              <w:t>(Cuales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medidas</w:t>
            </w:r>
            <w:r w:rsidR="00C315A2">
              <w:t xml:space="preserve"> </w:t>
            </w:r>
            <w:r>
              <w:t>propuestas por la agrupación para ma</w:t>
            </w:r>
            <w:bookmarkStart w:id="0" w:name="_GoBack"/>
            <w:bookmarkEnd w:id="0"/>
            <w:r>
              <w:t>ntener el resguardo de la salud tanto de los expositores de la feria</w:t>
            </w:r>
            <w:r>
              <w:rPr>
                <w:spacing w:val="-47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el público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general.)</w:t>
            </w:r>
            <w:r>
              <w:rPr>
                <w:spacing w:val="1"/>
              </w:rPr>
              <w:t xml:space="preserve"> </w:t>
            </w:r>
            <w:r w:rsidR="00DB4DE9">
              <w:rPr>
                <w:b/>
              </w:rPr>
              <w:t>Obligatorio</w:t>
            </w:r>
            <w:r w:rsidR="00C315A2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</w:tr>
      <w:tr w:rsidR="00A74618" w:rsidTr="00353B3C">
        <w:trPr>
          <w:trHeight w:val="34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9749C1">
            <w:pPr>
              <w:pStyle w:val="TableParagraph"/>
              <w:spacing w:before="40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 w:rsidP="003766D4">
            <w:pPr>
              <w:pStyle w:val="TableParagraph"/>
              <w:spacing w:before="32"/>
              <w:ind w:left="76"/>
              <w:rPr>
                <w:b/>
              </w:rPr>
            </w:pPr>
            <w:r>
              <w:t>Carta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opinión</w:t>
            </w:r>
            <w:r>
              <w:rPr>
                <w:spacing w:val="-2"/>
              </w:rPr>
              <w:t xml:space="preserve"> </w:t>
            </w:r>
            <w:r>
              <w:t>de la(s)</w:t>
            </w:r>
            <w:r>
              <w:rPr>
                <w:spacing w:val="-1"/>
              </w:rPr>
              <w:t xml:space="preserve"> </w:t>
            </w:r>
            <w:r>
              <w:t>Junta</w:t>
            </w:r>
            <w:r>
              <w:rPr>
                <w:spacing w:val="-1"/>
              </w:rPr>
              <w:t xml:space="preserve"> </w:t>
            </w:r>
            <w:r>
              <w:t>(as)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Vecinos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Sector.</w:t>
            </w:r>
            <w:r>
              <w:rPr>
                <w:spacing w:val="-4"/>
              </w:rPr>
              <w:t xml:space="preserve"> </w:t>
            </w:r>
            <w:r w:rsidR="003766D4">
              <w:rPr>
                <w:b/>
              </w:rPr>
              <w:t>Obligatorio</w:t>
            </w:r>
            <w:r w:rsidR="00C315A2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53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9749C1">
            <w:pPr>
              <w:pStyle w:val="TableParagraph"/>
              <w:spacing w:before="139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>
            <w:pPr>
              <w:pStyle w:val="TableParagraph"/>
              <w:spacing w:line="265" w:lineRule="exact"/>
              <w:ind w:left="76"/>
            </w:pPr>
            <w:r>
              <w:t>Certificados</w:t>
            </w:r>
            <w:r>
              <w:rPr>
                <w:spacing w:val="-3"/>
              </w:rPr>
              <w:t xml:space="preserve"> </w:t>
            </w:r>
            <w:r>
              <w:t>Vigentes</w:t>
            </w:r>
            <w:r>
              <w:rPr>
                <w:spacing w:val="-3"/>
              </w:rPr>
              <w:t xml:space="preserve"> </w:t>
            </w:r>
            <w:r>
              <w:t>tanto</w:t>
            </w:r>
            <w:r>
              <w:rPr>
                <w:spacing w:val="-4"/>
              </w:rPr>
              <w:t xml:space="preserve"> </w:t>
            </w:r>
            <w:r>
              <w:t>de:</w:t>
            </w:r>
            <w:r>
              <w:rPr>
                <w:spacing w:val="-4"/>
              </w:rPr>
              <w:t xml:space="preserve"> </w:t>
            </w:r>
            <w:r>
              <w:t>Personalidad</w:t>
            </w:r>
            <w:r>
              <w:rPr>
                <w:spacing w:val="-4"/>
              </w:rPr>
              <w:t xml:space="preserve"> </w:t>
            </w:r>
            <w:r>
              <w:t>Jurídica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Directorio</w:t>
            </w:r>
            <w:r>
              <w:rPr>
                <w:spacing w:val="-2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Organización,</w:t>
            </w:r>
            <w:r>
              <w:rPr>
                <w:spacing w:val="-3"/>
              </w:rPr>
              <w:t xml:space="preserve"> </w:t>
            </w:r>
            <w:r>
              <w:t>extendido</w:t>
            </w:r>
          </w:p>
          <w:p w:rsidR="00A74618" w:rsidRDefault="002621C1">
            <w:pPr>
              <w:pStyle w:val="TableParagraph"/>
              <w:spacing w:line="252" w:lineRule="exact"/>
              <w:ind w:left="76"/>
            </w:pPr>
            <w:proofErr w:type="gramStart"/>
            <w:r>
              <w:t>por</w:t>
            </w:r>
            <w:proofErr w:type="gramEnd"/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Personas</w:t>
            </w:r>
            <w:r>
              <w:rPr>
                <w:spacing w:val="-3"/>
              </w:rPr>
              <w:t xml:space="preserve"> </w:t>
            </w:r>
            <w:r>
              <w:t>Jurídicas</w:t>
            </w:r>
            <w:r>
              <w:rPr>
                <w:spacing w:val="-2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lucro</w:t>
            </w:r>
            <w:r w:rsidR="00C315A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188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74618" w:rsidRDefault="00A7461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74618" w:rsidRDefault="00A74618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A74618" w:rsidRDefault="009749C1">
            <w:pPr>
              <w:pStyle w:val="TableParagraph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>
            <w:pPr>
              <w:pStyle w:val="TableParagraph"/>
              <w:ind w:left="76" w:right="218"/>
              <w:rPr>
                <w:b/>
              </w:rPr>
            </w:pPr>
            <w:r>
              <w:rPr>
                <w:b/>
              </w:rPr>
              <w:t xml:space="preserve">Nómina de las personas (*) </w:t>
            </w:r>
            <w:r>
              <w:t>que participaran en la Feria, quienes deben ser vecinos(as) con residencia</w:t>
            </w:r>
            <w:r>
              <w:rPr>
                <w:spacing w:val="1"/>
              </w:rPr>
              <w:t xml:space="preserve"> </w:t>
            </w:r>
            <w:r>
              <w:t>efectiva en la Comuna de Santiago (debe adjuntar cada una de ellas certificado de Registro Social</w:t>
            </w:r>
            <w:r>
              <w:rPr>
                <w:spacing w:val="1"/>
              </w:rPr>
              <w:t xml:space="preserve"> </w:t>
            </w:r>
            <w:r>
              <w:t xml:space="preserve">Hogares o en su defecto, una cuenta a su nombre donde conste el domicilio en la comuna), </w:t>
            </w:r>
            <w:r>
              <w:rPr>
                <w:b/>
              </w:rPr>
              <w:t>detallando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claramente el Nombre Completo</w:t>
            </w:r>
            <w:r>
              <w:t xml:space="preserve">, </w:t>
            </w:r>
            <w:r>
              <w:rPr>
                <w:b/>
              </w:rPr>
              <w:t>Cédula de Identidad</w:t>
            </w:r>
            <w:r>
              <w:t xml:space="preserve">, </w:t>
            </w:r>
            <w:r>
              <w:rPr>
                <w:b/>
              </w:rPr>
              <w:t>Domicilio, Fono de contacto</w:t>
            </w:r>
            <w:r>
              <w:t xml:space="preserve">, </w:t>
            </w:r>
            <w:r>
              <w:rPr>
                <w:b/>
              </w:rPr>
              <w:t>Mail (si tiene)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comercial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ellos</w:t>
            </w:r>
            <w:r w:rsidR="00C315A2">
              <w:rPr>
                <w:b/>
              </w:rPr>
              <w:t>.</w:t>
            </w:r>
          </w:p>
          <w:p w:rsidR="00A74618" w:rsidRDefault="002621C1">
            <w:pPr>
              <w:pStyle w:val="TableParagraph"/>
              <w:spacing w:line="270" w:lineRule="atLeast"/>
              <w:ind w:left="76" w:right="223" w:firstLine="50"/>
              <w:rPr>
                <w:b/>
              </w:rPr>
            </w:pPr>
            <w:r>
              <w:rPr>
                <w:b/>
              </w:rPr>
              <w:t xml:space="preserve">(*) </w:t>
            </w:r>
            <w:r>
              <w:rPr>
                <w:b/>
                <w:u w:val="single"/>
              </w:rPr>
              <w:t>Cantidad máxima determinada por el protoco</w:t>
            </w:r>
            <w:r w:rsidR="00C23B32">
              <w:rPr>
                <w:b/>
                <w:u w:val="single"/>
              </w:rPr>
              <w:t>lo de ferias de artesanales 2022</w:t>
            </w:r>
            <w:r>
              <w:rPr>
                <w:b/>
                <w:u w:val="single"/>
              </w:rPr>
              <w:t xml:space="preserve"> según la etapa que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encuentre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Comuna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Santiago.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53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9749C1">
            <w:pPr>
              <w:pStyle w:val="TableParagraph"/>
              <w:spacing w:before="135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>
            <w:pPr>
              <w:pStyle w:val="TableParagraph"/>
              <w:spacing w:line="264" w:lineRule="exact"/>
              <w:ind w:left="76"/>
              <w:rPr>
                <w:b/>
                <w:sz w:val="18"/>
              </w:rPr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identidad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4"/>
              </w:rPr>
              <w:t xml:space="preserve"> </w:t>
            </w:r>
            <w:r>
              <w:t>lados,</w:t>
            </w:r>
            <w:r>
              <w:rPr>
                <w:spacing w:val="-4"/>
              </w:rPr>
              <w:t xml:space="preserve"> </w:t>
            </w:r>
            <w:r>
              <w:t>debidamente firmada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participante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0"/>
              </w:rPr>
              <w:t>(Se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18"/>
              </w:rPr>
              <w:t>recomienda</w:t>
            </w:r>
          </w:p>
          <w:p w:rsidR="00A74618" w:rsidRDefault="002621C1">
            <w:pPr>
              <w:pStyle w:val="TableParagraph"/>
              <w:spacing w:line="252" w:lineRule="exact"/>
              <w:ind w:left="76"/>
              <w:rPr>
                <w:b/>
              </w:rPr>
            </w:pPr>
            <w:r>
              <w:rPr>
                <w:b/>
                <w:sz w:val="18"/>
              </w:rPr>
              <w:t>usar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20"/>
              </w:rPr>
              <w:t>lápiz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20"/>
              </w:rPr>
              <w:t>color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azul</w:t>
            </w:r>
            <w:r>
              <w:rPr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53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9749C1">
            <w:pPr>
              <w:pStyle w:val="TableParagraph"/>
              <w:spacing w:before="136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 w:rsidP="00C315A2">
            <w:pPr>
              <w:pStyle w:val="TableParagraph"/>
              <w:spacing w:line="265" w:lineRule="exact"/>
              <w:ind w:left="76"/>
            </w:pPr>
            <w:r>
              <w:t>Croquis</w:t>
            </w:r>
            <w:r>
              <w:rPr>
                <w:spacing w:val="-2"/>
              </w:rPr>
              <w:t xml:space="preserve"> </w:t>
            </w:r>
            <w:r>
              <w:t>detallado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ubicación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puestos,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cuales</w:t>
            </w:r>
            <w:r>
              <w:rPr>
                <w:spacing w:val="-1"/>
              </w:rPr>
              <w:t xml:space="preserve"> </w:t>
            </w:r>
            <w:r>
              <w:t>deben</w:t>
            </w:r>
            <w:r>
              <w:rPr>
                <w:spacing w:val="-5"/>
              </w:rPr>
              <w:t xml:space="preserve"> </w:t>
            </w:r>
            <w:r>
              <w:t>estar</w:t>
            </w:r>
            <w:r>
              <w:rPr>
                <w:spacing w:val="-4"/>
              </w:rPr>
              <w:t xml:space="preserve"> </w:t>
            </w:r>
            <w:r>
              <w:t>acorde con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de ferias</w:t>
            </w:r>
            <w:r w:rsidR="00C315A2"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Covid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33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9749C1">
            <w:pPr>
              <w:pStyle w:val="TableParagraph"/>
              <w:spacing w:before="38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>
            <w:pPr>
              <w:pStyle w:val="TableParagraph"/>
              <w:spacing w:before="32"/>
              <w:ind w:left="76"/>
            </w:pPr>
            <w:r>
              <w:t>Detallar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uniformidad</w:t>
            </w:r>
            <w:r>
              <w:rPr>
                <w:spacing w:val="-4"/>
              </w:rPr>
              <w:t xml:space="preserve"> </w:t>
            </w:r>
            <w:r>
              <w:t>y presentación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stands</w:t>
            </w:r>
            <w:r w:rsidR="00C315A2">
              <w:t>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34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9749C1">
            <w:pPr>
              <w:pStyle w:val="TableParagraph"/>
              <w:spacing w:before="40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2621C1">
            <w:pPr>
              <w:pStyle w:val="TableParagraph"/>
              <w:spacing w:before="32"/>
              <w:ind w:left="76"/>
            </w:pPr>
            <w:r>
              <w:t>Señalar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cuentan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baño</w:t>
            </w:r>
            <w:r>
              <w:rPr>
                <w:spacing w:val="-2"/>
              </w:rPr>
              <w:t xml:space="preserve"> </w:t>
            </w:r>
            <w:r>
              <w:t>químico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autorización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acceso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dueño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comercial</w:t>
            </w:r>
            <w:r w:rsidR="00C315A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 w:rsidTr="00353B3C">
        <w:trPr>
          <w:trHeight w:val="45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A74618" w:rsidRDefault="002621C1">
            <w:pPr>
              <w:pStyle w:val="TableParagraph"/>
              <w:spacing w:line="20" w:lineRule="exact"/>
              <w:ind w:left="-25" w:right="-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L" w:eastAsia="es-CL"/>
              </w:rPr>
              <w:drawing>
                <wp:inline distT="0" distB="0" distL="0" distR="0">
                  <wp:extent cx="6202779" cy="609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77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618" w:rsidRDefault="002621C1">
            <w:pPr>
              <w:pStyle w:val="TableParagraph"/>
              <w:spacing w:before="90"/>
              <w:ind w:left="3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presentación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algún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documento,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cumplir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requisito,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dejará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sin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efecto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esta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solicitud</w:t>
            </w:r>
            <w:r w:rsidR="00C315A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pStyle w:val="TableParagraph"/>
              <w:rPr>
                <w:rFonts w:ascii="Times New Roman"/>
              </w:rPr>
            </w:pPr>
          </w:p>
        </w:tc>
      </w:tr>
      <w:tr w:rsidR="00A74618">
        <w:trPr>
          <w:trHeight w:val="762"/>
        </w:trPr>
        <w:tc>
          <w:tcPr>
            <w:tcW w:w="10348" w:type="dxa"/>
            <w:gridSpan w:val="5"/>
            <w:tcBorders>
              <w:top w:val="single" w:sz="4" w:space="0" w:color="000000"/>
              <w:bottom w:val="nil"/>
              <w:right w:val="nil"/>
            </w:tcBorders>
          </w:tcPr>
          <w:p w:rsidR="00A74618" w:rsidRDefault="002621C1">
            <w:pPr>
              <w:pStyle w:val="TableParagraph"/>
              <w:spacing w:line="206" w:lineRule="exact"/>
              <w:ind w:left="3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OBSERVACIONES</w:t>
            </w:r>
          </w:p>
          <w:p w:rsidR="00A74618" w:rsidRDefault="002621C1">
            <w:pPr>
              <w:pStyle w:val="TableParagraph"/>
              <w:tabs>
                <w:tab w:val="left" w:pos="1974"/>
                <w:tab w:val="left" w:pos="10336"/>
              </w:tabs>
              <w:spacing w:line="207" w:lineRule="exact"/>
              <w:ind w:left="342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: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A74618" w:rsidRDefault="00A74618">
            <w:pPr>
              <w:rPr>
                <w:sz w:val="2"/>
                <w:szCs w:val="2"/>
              </w:rPr>
            </w:pPr>
          </w:p>
        </w:tc>
      </w:tr>
      <w:tr w:rsidR="00A74618">
        <w:trPr>
          <w:trHeight w:val="1187"/>
        </w:trPr>
        <w:tc>
          <w:tcPr>
            <w:tcW w:w="10509" w:type="dxa"/>
            <w:gridSpan w:val="6"/>
            <w:tcBorders>
              <w:top w:val="nil"/>
            </w:tcBorders>
          </w:tcPr>
          <w:p w:rsidR="00A74618" w:rsidRDefault="00A7461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74618" w:rsidRDefault="00A7461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74618" w:rsidRDefault="00A74618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74618" w:rsidRDefault="00EB16D2">
            <w:pPr>
              <w:pStyle w:val="TableParagraph"/>
              <w:spacing w:line="20" w:lineRule="exact"/>
              <w:ind w:left="438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3420110" cy="12700"/>
                      <wp:effectExtent l="0" t="0" r="1905" b="0"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0110" cy="12700"/>
                                <a:chOff x="0" y="0"/>
                                <a:chExt cx="5386" cy="20"/>
                              </a:xfrm>
                            </wpg:grpSpPr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8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8FDEF" id="Group 5" o:spid="_x0000_s1026" style="width:269.3pt;height:1pt;mso-position-horizontal-relative:char;mso-position-vertical-relative:line" coordsize="53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">
                      <v:rect id="Rectangle 6" o:spid="_x0000_s1027" style="position:absolute;width:538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A74618" w:rsidRDefault="002621C1">
            <w:pPr>
              <w:pStyle w:val="TableParagraph"/>
              <w:spacing w:before="208"/>
              <w:ind w:left="5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</w:p>
        </w:tc>
      </w:tr>
    </w:tbl>
    <w:p w:rsidR="00A74618" w:rsidRDefault="002621C1">
      <w:pPr>
        <w:pStyle w:val="Textoindependiente"/>
        <w:spacing w:before="5"/>
        <w:ind w:right="846"/>
        <w:jc w:val="right"/>
        <w:rPr>
          <w:rFonts w:ascii="Arial"/>
        </w:rPr>
      </w:pPr>
      <w:r>
        <w:rPr>
          <w:rFonts w:ascii="Arial"/>
        </w:rPr>
        <w:t>1/2</w:t>
      </w:r>
    </w:p>
    <w:p w:rsidR="00A74618" w:rsidRDefault="00A74618">
      <w:pPr>
        <w:jc w:val="right"/>
        <w:rPr>
          <w:rFonts w:ascii="Arial"/>
        </w:rPr>
        <w:sectPr w:rsidR="00A74618">
          <w:headerReference w:type="default" r:id="rId7"/>
          <w:type w:val="continuous"/>
          <w:pgSz w:w="12250" w:h="18720"/>
          <w:pgMar w:top="840" w:right="340" w:bottom="280" w:left="1160" w:header="720" w:footer="720" w:gutter="0"/>
          <w:cols w:space="720"/>
        </w:sectPr>
      </w:pPr>
    </w:p>
    <w:p w:rsidR="00A74618" w:rsidRDefault="00A74618">
      <w:pPr>
        <w:rPr>
          <w:sz w:val="20"/>
        </w:rPr>
      </w:pPr>
    </w:p>
    <w:p w:rsidR="00A74618" w:rsidRDefault="00A74618">
      <w:pPr>
        <w:spacing w:before="10"/>
        <w:rPr>
          <w:sz w:val="24"/>
        </w:rPr>
      </w:pPr>
    </w:p>
    <w:p w:rsidR="00353B3C" w:rsidRDefault="00353B3C">
      <w:pPr>
        <w:pStyle w:val="Textoindependiente"/>
        <w:ind w:left="824" w:right="1970"/>
        <w:rPr>
          <w:rFonts w:ascii="Arial" w:hAnsi="Arial"/>
        </w:rPr>
      </w:pPr>
    </w:p>
    <w:p w:rsidR="00A74618" w:rsidRDefault="002621C1">
      <w:pPr>
        <w:pStyle w:val="Textoindependiente"/>
        <w:ind w:left="824" w:right="1970"/>
        <w:rPr>
          <w:rFonts w:ascii="Arial" w:hAnsi="Arial"/>
        </w:rPr>
      </w:pPr>
      <w:r>
        <w:rPr>
          <w:rFonts w:ascii="Arial" w:hAnsi="Arial"/>
        </w:rPr>
        <w:t>El presente formulario no acredita la aprobación para efectuar la feria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solicitada</w:t>
      </w:r>
    </w:p>
    <w:p w:rsidR="00A74618" w:rsidRDefault="00A74618">
      <w:pPr>
        <w:pStyle w:val="Textoindependiente"/>
        <w:spacing w:before="9"/>
        <w:rPr>
          <w:rFonts w:ascii="Arial"/>
          <w:sz w:val="25"/>
        </w:rPr>
      </w:pPr>
    </w:p>
    <w:p w:rsidR="00A74618" w:rsidRDefault="002621C1">
      <w:pPr>
        <w:pStyle w:val="Textoindependiente"/>
        <w:ind w:left="824" w:right="844"/>
        <w:jc w:val="both"/>
      </w:pPr>
      <w:r>
        <w:t>No se autorizará de acuerdo con la ordenanza # 59, la venta ni degustación de ningún 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alcohólica;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tabaco;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manipulación,</w:t>
      </w:r>
      <w:r>
        <w:rPr>
          <w:spacing w:val="1"/>
        </w:rPr>
        <w:t xml:space="preserve"> </w:t>
      </w:r>
      <w:r>
        <w:t>venta,</w:t>
      </w:r>
      <w:r>
        <w:rPr>
          <w:spacing w:val="1"/>
        </w:rPr>
        <w:t xml:space="preserve"> </w:t>
      </w:r>
      <w:r>
        <w:t>comercialización</w:t>
      </w:r>
      <w:r>
        <w:rPr>
          <w:spacing w:val="-10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degustación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ningún</w:t>
      </w:r>
      <w:r>
        <w:rPr>
          <w:spacing w:val="-7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alimento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carezca</w:t>
      </w:r>
      <w:r>
        <w:rPr>
          <w:spacing w:val="-10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Sanitaria.</w:t>
      </w:r>
    </w:p>
    <w:p w:rsidR="00A74618" w:rsidRDefault="00A74618">
      <w:pPr>
        <w:spacing w:before="11"/>
        <w:rPr>
          <w:b/>
          <w:sz w:val="23"/>
        </w:rPr>
      </w:pPr>
    </w:p>
    <w:p w:rsidR="00A74618" w:rsidRDefault="002621C1">
      <w:pPr>
        <w:pStyle w:val="Textoindependiente"/>
        <w:spacing w:before="1"/>
        <w:ind w:left="824" w:right="844"/>
        <w:jc w:val="both"/>
      </w:pPr>
      <w:r>
        <w:t>Esta Unidad Municipal no está facultada para realizar cortes de calles, si se requiere esta</w:t>
      </w:r>
      <w:r>
        <w:rPr>
          <w:spacing w:val="1"/>
        </w:rPr>
        <w:t xml:space="preserve"> </w:t>
      </w:r>
      <w:r>
        <w:t>gestión, debe ser solicitada por la agrupación de forma directa en la Dirección de Tránsito</w:t>
      </w:r>
      <w:r>
        <w:rPr>
          <w:spacing w:val="1"/>
        </w:rPr>
        <w:t xml:space="preserve"> </w:t>
      </w:r>
      <w:r>
        <w:t>(</w:t>
      </w:r>
      <w:proofErr w:type="spellStart"/>
      <w:r>
        <w:t>Amunategui</w:t>
      </w:r>
      <w:proofErr w:type="spellEnd"/>
      <w:r>
        <w:rPr>
          <w:spacing w:val="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980)</w:t>
      </w:r>
      <w:r>
        <w:rPr>
          <w:spacing w:val="-3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determinarán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factible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:rsidR="00A74618" w:rsidRDefault="00A74618">
      <w:pPr>
        <w:spacing w:before="11"/>
        <w:rPr>
          <w:b/>
          <w:sz w:val="23"/>
        </w:rPr>
      </w:pPr>
    </w:p>
    <w:p w:rsidR="00A74618" w:rsidRDefault="002621C1">
      <w:pPr>
        <w:ind w:left="824" w:right="845"/>
        <w:jc w:val="both"/>
        <w:rPr>
          <w:sz w:val="24"/>
        </w:rPr>
      </w:pPr>
      <w:r>
        <w:rPr>
          <w:sz w:val="24"/>
        </w:rPr>
        <w:t xml:space="preserve">Las actividades en el Bien Nacional de Uso Público – B.N.U.P, </w:t>
      </w:r>
      <w:r>
        <w:rPr>
          <w:b/>
          <w:sz w:val="24"/>
        </w:rPr>
        <w:t xml:space="preserve">pagan </w:t>
      </w:r>
      <w:r>
        <w:rPr>
          <w:sz w:val="24"/>
        </w:rPr>
        <w:t>derechos 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basados en la Ordenanza N° 94, calculados según tiempo, zona, metros cuadrados a utilizar,</w:t>
      </w:r>
      <w:r>
        <w:rPr>
          <w:spacing w:val="1"/>
          <w:sz w:val="24"/>
        </w:rPr>
        <w:t xml:space="preserve"> </w:t>
      </w:r>
      <w:r>
        <w:rPr>
          <w:sz w:val="24"/>
        </w:rPr>
        <w:t>naturaleza y envergadura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actividad.</w:t>
      </w:r>
    </w:p>
    <w:p w:rsidR="00A74618" w:rsidRDefault="00A74618">
      <w:pPr>
        <w:spacing w:before="4"/>
        <w:rPr>
          <w:sz w:val="24"/>
        </w:rPr>
      </w:pPr>
    </w:p>
    <w:p w:rsidR="00A74618" w:rsidRDefault="002621C1">
      <w:pPr>
        <w:spacing w:line="237" w:lineRule="auto"/>
        <w:ind w:left="824" w:right="845"/>
        <w:jc w:val="both"/>
      </w:pPr>
      <w:r>
        <w:rPr>
          <w:sz w:val="24"/>
          <w:u w:val="single"/>
        </w:rPr>
        <w:t>LOS PERMISOS APROBADOS</w:t>
      </w:r>
      <w:r>
        <w:rPr>
          <w:sz w:val="24"/>
        </w:rPr>
        <w:t xml:space="preserve"> DE UNA ACTIVIDAD, POSTERIOR A LA PRESENTACION DE 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FORMULARIO, </w:t>
      </w:r>
      <w:r>
        <w:rPr>
          <w:b/>
          <w:sz w:val="24"/>
        </w:rPr>
        <w:t xml:space="preserve">TARDARÁ </w:t>
      </w:r>
      <w:r>
        <w:rPr>
          <w:b/>
          <w:sz w:val="26"/>
        </w:rPr>
        <w:t>20 DÍAS HÁBILES COMO MÁXIMO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(DE NO EXISTIR NINGÚN</w:t>
      </w:r>
      <w:r>
        <w:rPr>
          <w:spacing w:val="1"/>
        </w:rPr>
        <w:t xml:space="preserve"> </w:t>
      </w:r>
      <w:r>
        <w:t>REPARO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CONSULTAS</w:t>
      </w:r>
      <w:r>
        <w:rPr>
          <w:spacing w:val="-1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NECESARIAS)</w:t>
      </w:r>
    </w:p>
    <w:p w:rsidR="00A74618" w:rsidRDefault="00A74618">
      <w:pPr>
        <w:spacing w:before="6"/>
      </w:pPr>
    </w:p>
    <w:p w:rsidR="00A74618" w:rsidRDefault="002621C1">
      <w:pPr>
        <w:ind w:left="824"/>
        <w:rPr>
          <w:sz w:val="24"/>
        </w:rPr>
      </w:pPr>
      <w:r>
        <w:rPr>
          <w:sz w:val="24"/>
        </w:rPr>
        <w:t>.</w:t>
      </w: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353B3C" w:rsidRDefault="00353B3C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A74618">
      <w:pPr>
        <w:rPr>
          <w:sz w:val="24"/>
        </w:rPr>
      </w:pPr>
    </w:p>
    <w:p w:rsidR="00A74618" w:rsidRDefault="002621C1">
      <w:pPr>
        <w:pStyle w:val="Textoindependiente"/>
        <w:spacing w:before="192"/>
        <w:ind w:right="846"/>
        <w:jc w:val="right"/>
        <w:rPr>
          <w:rFonts w:ascii="Arial"/>
        </w:rPr>
      </w:pPr>
      <w:r>
        <w:rPr>
          <w:rFonts w:ascii="Arial"/>
        </w:rPr>
        <w:t>2/2</w:t>
      </w:r>
    </w:p>
    <w:sectPr w:rsidR="00A74618">
      <w:pgSz w:w="12250" w:h="18720"/>
      <w:pgMar w:top="840" w:right="3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49" w:rsidRDefault="003D6449" w:rsidP="00353B3C">
      <w:r>
        <w:separator/>
      </w:r>
    </w:p>
  </w:endnote>
  <w:endnote w:type="continuationSeparator" w:id="0">
    <w:p w:rsidR="003D6449" w:rsidRDefault="003D6449" w:rsidP="0035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49" w:rsidRDefault="003D6449" w:rsidP="00353B3C">
      <w:r>
        <w:separator/>
      </w:r>
    </w:p>
  </w:footnote>
  <w:footnote w:type="continuationSeparator" w:id="0">
    <w:p w:rsidR="003D6449" w:rsidRDefault="003D6449" w:rsidP="0035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3C" w:rsidRDefault="003D6449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58.25pt;margin-top:-62.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:rsidR="00353B3C" w:rsidRDefault="00353B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18"/>
    <w:rsid w:val="000C2C30"/>
    <w:rsid w:val="002621C1"/>
    <w:rsid w:val="00292C06"/>
    <w:rsid w:val="00333CB8"/>
    <w:rsid w:val="00353B3C"/>
    <w:rsid w:val="003766D4"/>
    <w:rsid w:val="003D6449"/>
    <w:rsid w:val="009749C1"/>
    <w:rsid w:val="00A74618"/>
    <w:rsid w:val="00BF163A"/>
    <w:rsid w:val="00C23B32"/>
    <w:rsid w:val="00C315A2"/>
    <w:rsid w:val="00CA36CE"/>
    <w:rsid w:val="00DB4DE9"/>
    <w:rsid w:val="00DE4714"/>
    <w:rsid w:val="00EB16D2"/>
    <w:rsid w:val="00EC487F"/>
    <w:rsid w:val="00F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8605BDE0-E968-42CD-B35B-7DA4694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uesto">
    <w:name w:val="Title"/>
    <w:basedOn w:val="Normal"/>
    <w:uiPriority w:val="1"/>
    <w:qFormat/>
    <w:pPr>
      <w:spacing w:line="322" w:lineRule="exact"/>
      <w:ind w:left="951" w:right="97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3B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B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3B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B3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3</cp:revision>
  <dcterms:created xsi:type="dcterms:W3CDTF">2022-04-11T15:59:00Z</dcterms:created>
  <dcterms:modified xsi:type="dcterms:W3CDTF">2022-04-11T22:10:00Z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2022-02-28T00:00:00Z</vt:filetime>
  </property>
</Properties>
</file>