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5D" w:rsidRDefault="00FD3D5D" w:rsidP="00FD3D5D">
      <w:pPr>
        <w:pStyle w:val="Puesto"/>
        <w:ind w:right="977"/>
        <w:rPr>
          <w:rFonts w:cs="Arial"/>
          <w:sz w:val="24"/>
          <w:szCs w:val="24"/>
        </w:rPr>
      </w:pPr>
      <w:r w:rsidRPr="00826A92">
        <w:rPr>
          <w:rFonts w:cs="Arial"/>
          <w:sz w:val="24"/>
          <w:szCs w:val="24"/>
        </w:rPr>
        <w:t xml:space="preserve">FORMULARIO Nº </w:t>
      </w:r>
      <w:r>
        <w:rPr>
          <w:rFonts w:cs="Arial"/>
          <w:sz w:val="24"/>
          <w:szCs w:val="24"/>
        </w:rPr>
        <w:t>1</w:t>
      </w:r>
      <w:r w:rsidRPr="00826A92">
        <w:rPr>
          <w:rFonts w:cs="Arial"/>
          <w:sz w:val="24"/>
          <w:szCs w:val="24"/>
        </w:rPr>
        <w:t xml:space="preserve">: SOLICITUD </w:t>
      </w:r>
      <w:r>
        <w:rPr>
          <w:rFonts w:cs="Arial"/>
          <w:sz w:val="24"/>
          <w:szCs w:val="24"/>
        </w:rPr>
        <w:t>PERMISO FERIA TRANSITORIA EN BNUP</w:t>
      </w:r>
    </w:p>
    <w:p w:rsidR="00FD3D5D" w:rsidRPr="00826A92" w:rsidRDefault="00FD3D5D" w:rsidP="00FD3D5D">
      <w:pPr>
        <w:pStyle w:val="Puesto"/>
        <w:ind w:right="97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FECHA: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IDOC N°: </w:t>
      </w:r>
    </w:p>
    <w:p w:rsidR="00FD3D5D" w:rsidRPr="00826A92" w:rsidRDefault="00FD3D5D" w:rsidP="00FD3D5D">
      <w:pPr>
        <w:pStyle w:val="Prrafodelista"/>
        <w:widowControl w:val="0"/>
        <w:numPr>
          <w:ilvl w:val="0"/>
          <w:numId w:val="1"/>
        </w:numPr>
        <w:tabs>
          <w:tab w:val="left" w:pos="1785"/>
        </w:tabs>
        <w:autoSpaceDE w:val="0"/>
        <w:autoSpaceDN w:val="0"/>
        <w:ind w:left="0" w:right="609" w:firstLine="567"/>
        <w:rPr>
          <w:rFonts w:ascii="Arial" w:hAnsi="Arial" w:cs="Arial"/>
          <w:b/>
          <w:sz w:val="24"/>
          <w:szCs w:val="24"/>
        </w:rPr>
      </w:pPr>
      <w:r w:rsidRPr="00826A92">
        <w:rPr>
          <w:rFonts w:ascii="Arial" w:hAnsi="Arial" w:cs="Arial"/>
          <w:b/>
          <w:sz w:val="24"/>
          <w:szCs w:val="24"/>
        </w:rPr>
        <w:t>ANTECEDENTES</w:t>
      </w:r>
      <w:r w:rsidRPr="00826A92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26A92">
        <w:rPr>
          <w:rFonts w:ascii="Arial" w:hAnsi="Arial" w:cs="Arial"/>
          <w:b/>
          <w:sz w:val="24"/>
          <w:szCs w:val="24"/>
        </w:rPr>
        <w:t>DE LA ORGANIZACIÓN:</w:t>
      </w:r>
    </w:p>
    <w:p w:rsidR="00FD3D5D" w:rsidRPr="00826A92" w:rsidRDefault="00FD3D5D" w:rsidP="00FD3D5D">
      <w:pPr>
        <w:tabs>
          <w:tab w:val="left" w:pos="1785"/>
        </w:tabs>
        <w:ind w:right="609"/>
        <w:rPr>
          <w:rFonts w:cs="Arial"/>
          <w:b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99"/>
      </w:tblGrid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line="268" w:lineRule="exact"/>
              <w:ind w:left="142" w:right="-5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NOMBRE</w:t>
            </w:r>
            <w:r w:rsidRPr="00826A9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A92">
              <w:rPr>
                <w:rFonts w:ascii="Arial" w:hAnsi="Arial" w:cs="Arial"/>
                <w:sz w:val="24"/>
                <w:szCs w:val="24"/>
              </w:rPr>
              <w:t>DE LA ORGANIZACIÓN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PERSONALIDAD JURÍDICA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DOMICILIO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before="1"/>
              <w:ind w:left="142" w:right="609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COMUNA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D5D" w:rsidRPr="00826A92" w:rsidRDefault="00FD3D5D" w:rsidP="00FD3D5D">
      <w:pPr>
        <w:spacing w:before="11"/>
        <w:ind w:right="609"/>
        <w:rPr>
          <w:rFonts w:cs="Arial"/>
          <w:b/>
          <w:szCs w:val="24"/>
        </w:rPr>
      </w:pPr>
    </w:p>
    <w:p w:rsidR="00FD3D5D" w:rsidRPr="00826A92" w:rsidRDefault="00FD3D5D" w:rsidP="00FD3D5D">
      <w:pPr>
        <w:pStyle w:val="Prrafodelista"/>
        <w:widowControl w:val="0"/>
        <w:numPr>
          <w:ilvl w:val="0"/>
          <w:numId w:val="1"/>
        </w:numPr>
        <w:tabs>
          <w:tab w:val="left" w:pos="1785"/>
        </w:tabs>
        <w:autoSpaceDE w:val="0"/>
        <w:autoSpaceDN w:val="0"/>
        <w:ind w:left="142" w:right="609" w:firstLine="567"/>
        <w:rPr>
          <w:rFonts w:ascii="Arial" w:hAnsi="Arial" w:cs="Arial"/>
          <w:b/>
          <w:sz w:val="24"/>
          <w:szCs w:val="24"/>
        </w:rPr>
      </w:pPr>
      <w:r w:rsidRPr="00826A92">
        <w:rPr>
          <w:rFonts w:ascii="Arial" w:hAnsi="Arial" w:cs="Arial"/>
          <w:b/>
          <w:sz w:val="24"/>
          <w:szCs w:val="24"/>
        </w:rPr>
        <w:t xml:space="preserve">ANTECEDENTES DE </w:t>
      </w:r>
      <w:r>
        <w:rPr>
          <w:rFonts w:ascii="Arial" w:hAnsi="Arial" w:cs="Arial"/>
          <w:b/>
          <w:sz w:val="24"/>
          <w:szCs w:val="24"/>
        </w:rPr>
        <w:t>É</w:t>
      </w:r>
      <w:r w:rsidRPr="00826A92">
        <w:rPr>
          <w:rFonts w:ascii="Arial" w:hAnsi="Arial" w:cs="Arial"/>
          <w:b/>
          <w:sz w:val="24"/>
          <w:szCs w:val="24"/>
        </w:rPr>
        <w:t>L O LA REPRESENTANTE:</w:t>
      </w:r>
    </w:p>
    <w:p w:rsidR="00FD3D5D" w:rsidRPr="00826A92" w:rsidRDefault="00FD3D5D" w:rsidP="00FD3D5D">
      <w:pPr>
        <w:tabs>
          <w:tab w:val="left" w:pos="1785"/>
        </w:tabs>
        <w:ind w:left="142" w:right="609"/>
        <w:rPr>
          <w:rFonts w:cs="Arial"/>
          <w:b/>
          <w:szCs w:val="24"/>
        </w:rPr>
      </w:pPr>
    </w:p>
    <w:tbl>
      <w:tblPr>
        <w:tblStyle w:val="TableNormal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99"/>
      </w:tblGrid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NOMBRE</w:t>
            </w:r>
            <w:r w:rsidRPr="00826A9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A92">
              <w:rPr>
                <w:rFonts w:ascii="Arial" w:hAnsi="Arial" w:cs="Arial"/>
                <w:sz w:val="24"/>
                <w:szCs w:val="24"/>
              </w:rPr>
              <w:t>COMPLETO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DOMICILIO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before="1"/>
              <w:ind w:left="142" w:right="609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COMUNA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686" w:type="dxa"/>
          </w:tcPr>
          <w:p w:rsidR="00FD3D5D" w:rsidRPr="00826A92" w:rsidRDefault="00FD3D5D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CORREO</w:t>
            </w:r>
            <w:r w:rsidRPr="00826A9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A92">
              <w:rPr>
                <w:rFonts w:ascii="Arial" w:hAnsi="Arial" w:cs="Arial"/>
                <w:sz w:val="24"/>
                <w:szCs w:val="24"/>
              </w:rPr>
              <w:t>ELECTRONICO</w:t>
            </w:r>
          </w:p>
        </w:tc>
        <w:tc>
          <w:tcPr>
            <w:tcW w:w="6099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D5D" w:rsidRPr="00826A92" w:rsidRDefault="00FD3D5D" w:rsidP="00FD3D5D">
      <w:pPr>
        <w:spacing w:before="11"/>
        <w:ind w:right="609"/>
        <w:rPr>
          <w:rFonts w:cs="Arial"/>
          <w:b/>
          <w:szCs w:val="24"/>
        </w:rPr>
      </w:pPr>
    </w:p>
    <w:p w:rsidR="00FD3D5D" w:rsidRDefault="00FD3D5D" w:rsidP="00FD3D5D">
      <w:pPr>
        <w:pStyle w:val="Prrafodelista"/>
        <w:widowControl w:val="0"/>
        <w:numPr>
          <w:ilvl w:val="0"/>
          <w:numId w:val="1"/>
        </w:numPr>
        <w:tabs>
          <w:tab w:val="left" w:pos="1785"/>
          <w:tab w:val="left" w:pos="1786"/>
        </w:tabs>
        <w:autoSpaceDE w:val="0"/>
        <w:autoSpaceDN w:val="0"/>
        <w:spacing w:before="1"/>
        <w:ind w:left="142" w:right="609" w:firstLine="709"/>
        <w:rPr>
          <w:rFonts w:ascii="Arial" w:hAnsi="Arial" w:cs="Arial"/>
          <w:b/>
          <w:sz w:val="24"/>
          <w:szCs w:val="24"/>
        </w:rPr>
      </w:pPr>
      <w:r w:rsidRPr="00826A92">
        <w:rPr>
          <w:rFonts w:ascii="Arial" w:hAnsi="Arial" w:cs="Arial"/>
          <w:b/>
          <w:sz w:val="24"/>
          <w:szCs w:val="24"/>
        </w:rPr>
        <w:t>FUNCIONAMIENTO:</w:t>
      </w:r>
    </w:p>
    <w:p w:rsidR="00FD3D5D" w:rsidRPr="00826A92" w:rsidRDefault="00FD3D5D" w:rsidP="00FD3D5D">
      <w:pPr>
        <w:tabs>
          <w:tab w:val="left" w:pos="1785"/>
          <w:tab w:val="left" w:pos="1786"/>
        </w:tabs>
        <w:spacing w:before="1"/>
        <w:ind w:right="609"/>
        <w:rPr>
          <w:rFonts w:cs="Arial"/>
          <w:b/>
          <w:szCs w:val="24"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260"/>
        <w:gridCol w:w="2838"/>
      </w:tblGrid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Align w:val="center"/>
          </w:tcPr>
          <w:p w:rsidR="00FD3D5D" w:rsidRPr="00826A92" w:rsidRDefault="00FD3D5D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 xml:space="preserve">FECHA INICIO </w:t>
            </w:r>
          </w:p>
        </w:tc>
        <w:tc>
          <w:tcPr>
            <w:tcW w:w="6098" w:type="dxa"/>
            <w:gridSpan w:val="2"/>
            <w:vAlign w:val="center"/>
          </w:tcPr>
          <w:p w:rsidR="00FD3D5D" w:rsidRPr="00826A92" w:rsidRDefault="00FD3D5D" w:rsidP="00907EA4">
            <w:pPr>
              <w:pStyle w:val="TableParagraph"/>
              <w:ind w:left="143" w:right="6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Align w:val="center"/>
          </w:tcPr>
          <w:p w:rsidR="00FD3D5D" w:rsidRPr="00826A92" w:rsidRDefault="00FD3D5D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FECHA 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826A92">
              <w:rPr>
                <w:rFonts w:ascii="Arial" w:hAnsi="Arial" w:cs="Arial"/>
                <w:sz w:val="24"/>
                <w:szCs w:val="24"/>
              </w:rPr>
              <w:t>RMINO</w:t>
            </w:r>
          </w:p>
        </w:tc>
        <w:tc>
          <w:tcPr>
            <w:tcW w:w="6098" w:type="dxa"/>
            <w:gridSpan w:val="2"/>
            <w:vAlign w:val="center"/>
          </w:tcPr>
          <w:p w:rsidR="00FD3D5D" w:rsidRPr="00826A92" w:rsidRDefault="00FD3D5D" w:rsidP="00907EA4">
            <w:pPr>
              <w:pStyle w:val="TableParagraph"/>
              <w:ind w:left="143" w:right="6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Align w:val="center"/>
          </w:tcPr>
          <w:p w:rsidR="00FD3D5D" w:rsidRPr="00826A92" w:rsidRDefault="00FD3D5D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LUGAR DE FUNCIONAMIENTO</w:t>
            </w:r>
          </w:p>
        </w:tc>
        <w:tc>
          <w:tcPr>
            <w:tcW w:w="6098" w:type="dxa"/>
            <w:gridSpan w:val="2"/>
            <w:vAlign w:val="center"/>
          </w:tcPr>
          <w:p w:rsidR="00FD3D5D" w:rsidRPr="00826A92" w:rsidRDefault="00FD3D5D" w:rsidP="00907EA4">
            <w:pPr>
              <w:pStyle w:val="TableParagraph"/>
              <w:ind w:left="143" w:right="6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Merge w:val="restart"/>
            <w:vAlign w:val="center"/>
          </w:tcPr>
          <w:p w:rsidR="00FD3D5D" w:rsidRPr="00826A92" w:rsidRDefault="00FD3D5D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24"/>
                <w:szCs w:val="24"/>
              </w:rPr>
              <w:t>HORARIO DE FUNCIONAMIENTO</w:t>
            </w:r>
          </w:p>
          <w:p w:rsidR="00FD3D5D" w:rsidRPr="00826A92" w:rsidRDefault="00FD3D5D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24"/>
                <w:szCs w:val="24"/>
              </w:rPr>
            </w:pPr>
            <w:r w:rsidRPr="00826A92">
              <w:rPr>
                <w:rFonts w:ascii="Arial" w:hAnsi="Arial" w:cs="Arial"/>
                <w:sz w:val="16"/>
                <w:szCs w:val="16"/>
              </w:rPr>
              <w:t>(Horario de funcionamiento debe ser diez horas continuas entre las 8:00 AM a 20:00 PM</w:t>
            </w:r>
            <w:r>
              <w:rPr>
                <w:rFonts w:ascii="Arial" w:hAnsi="Arial" w:cs="Arial"/>
                <w:sz w:val="16"/>
                <w:szCs w:val="16"/>
              </w:rPr>
              <w:t xml:space="preserve"> considerando montaje y desmontaje</w:t>
            </w:r>
            <w:r w:rsidRPr="00826A9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:rsidR="00FD3D5D" w:rsidRPr="00826A92" w:rsidRDefault="00FD3D5D" w:rsidP="00907EA4">
            <w:pPr>
              <w:pStyle w:val="TableParagraph"/>
              <w:ind w:left="139" w:right="6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6A92"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2838" w:type="dxa"/>
            <w:vAlign w:val="center"/>
          </w:tcPr>
          <w:p w:rsidR="00FD3D5D" w:rsidRPr="00826A92" w:rsidRDefault="00FD3D5D" w:rsidP="00907EA4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6A92">
              <w:rPr>
                <w:rFonts w:ascii="Arial" w:hAnsi="Arial" w:cs="Arial"/>
                <w:b/>
                <w:bCs/>
                <w:sz w:val="24"/>
                <w:szCs w:val="24"/>
              </w:rPr>
              <w:t>TÉRMINO</w:t>
            </w:r>
          </w:p>
        </w:tc>
      </w:tr>
      <w:tr w:rsidR="00FD3D5D" w:rsidRPr="00826A92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Merge/>
            <w:vAlign w:val="center"/>
          </w:tcPr>
          <w:p w:rsidR="00FD3D5D" w:rsidRPr="00826A92" w:rsidRDefault="00FD3D5D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8" w:type="dxa"/>
          </w:tcPr>
          <w:p w:rsidR="00FD3D5D" w:rsidRPr="00826A92" w:rsidRDefault="00FD3D5D" w:rsidP="00907EA4">
            <w:pPr>
              <w:pStyle w:val="TableParagraph"/>
              <w:ind w:left="142" w:right="6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Pr="006F7BFB" w:rsidRDefault="00FD3D5D" w:rsidP="00FD3D5D">
      <w:pPr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</w:t>
      </w:r>
      <w:r>
        <w:rPr>
          <w:rFonts w:cs="Arial"/>
          <w:b/>
          <w:bCs/>
        </w:rPr>
        <w:br/>
      </w:r>
      <w:r w:rsidRPr="006F7BFB">
        <w:rPr>
          <w:rFonts w:cs="Arial"/>
          <w:b/>
          <w:bCs/>
        </w:rPr>
        <w:t>FIRMA</w:t>
      </w:r>
      <w:bookmarkStart w:id="0" w:name="_GoBack"/>
      <w:bookmarkEnd w:id="0"/>
      <w:r>
        <w:rPr>
          <w:rFonts w:cs="Arial"/>
          <w:b/>
          <w:bCs/>
        </w:rPr>
        <w:t xml:space="preserve"> DEL REPRESENTANTE</w:t>
      </w:r>
      <w:r>
        <w:rPr>
          <w:rFonts w:cs="Arial"/>
          <w:b/>
          <w:bCs/>
        </w:rPr>
        <w:tab/>
      </w: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FD3D5D" w:rsidRDefault="00FD3D5D" w:rsidP="00FD3D5D">
      <w:pPr>
        <w:rPr>
          <w:rFonts w:cs="Arial"/>
          <w:b/>
          <w:bCs/>
          <w:u w:val="single"/>
        </w:rPr>
      </w:pPr>
    </w:p>
    <w:p w:rsidR="00A8666F" w:rsidRPr="00FD3D5D" w:rsidRDefault="00FD3D5D" w:rsidP="00FD3D5D">
      <w:pPr>
        <w:jc w:val="center"/>
        <w:rPr>
          <w:rFonts w:eastAsiaTheme="minorHAnsi" w:cs="Arial"/>
          <w:b/>
          <w:bCs/>
          <w:color w:val="000000"/>
          <w:szCs w:val="24"/>
          <w:lang w:val="es-CL"/>
        </w:rPr>
      </w:pPr>
      <w:r w:rsidRPr="00C8551B">
        <w:rPr>
          <w:rFonts w:cs="Arial"/>
          <w:b/>
          <w:bCs/>
          <w:u w:val="single"/>
        </w:rPr>
        <w:t>El presente formulario no acredita la aprobación para efectuar la feria solicitada</w:t>
      </w:r>
      <w:r>
        <w:rPr>
          <w:rFonts w:cs="Arial"/>
          <w:b/>
          <w:bCs/>
          <w:u w:val="single"/>
        </w:rPr>
        <w:t>.</w:t>
      </w:r>
    </w:p>
    <w:sectPr w:rsidR="00A8666F" w:rsidRPr="00FD3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/>
      <w:pgMar w:top="1985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02" w:rsidRDefault="004E5D02">
      <w:r>
        <w:separator/>
      </w:r>
    </w:p>
  </w:endnote>
  <w:endnote w:type="continuationSeparator" w:id="0">
    <w:p w:rsidR="004E5D02" w:rsidRDefault="004E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F" w:rsidRDefault="00A86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F" w:rsidRDefault="004E5D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ind w:left="-1701" w:right="-1652"/>
      <w:jc w:val="center"/>
      <w:rPr>
        <w:rFonts w:eastAsia="Arial" w:cs="Arial"/>
        <w:color w:val="000000"/>
        <w:szCs w:val="24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0</wp:posOffset>
          </wp:positionV>
          <wp:extent cx="7797600" cy="943200"/>
          <wp:effectExtent l="0" t="0" r="0" b="0"/>
          <wp:wrapSquare wrapText="bothSides" distT="0" distB="0" distL="114300" distR="114300"/>
          <wp:docPr id="12711407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F" w:rsidRDefault="00A86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02" w:rsidRDefault="004E5D02">
      <w:r>
        <w:separator/>
      </w:r>
    </w:p>
  </w:footnote>
  <w:footnote w:type="continuationSeparator" w:id="0">
    <w:p w:rsidR="004E5D02" w:rsidRDefault="004E5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F" w:rsidRDefault="00A86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F" w:rsidRDefault="004E5D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48" w:hanging="1418"/>
      <w:rPr>
        <w:rFonts w:eastAsia="Arial" w:cs="Arial"/>
        <w:color w:val="000000"/>
        <w:szCs w:val="24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622300</wp:posOffset>
              </wp:positionV>
              <wp:extent cx="3742725" cy="401925"/>
              <wp:effectExtent l="0" t="0" r="0" b="0"/>
              <wp:wrapNone/>
              <wp:docPr id="1271140741" name="Rectángulo 12711407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9400" y="3583800"/>
                        <a:ext cx="37332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666F" w:rsidRDefault="00FD3D5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Arial" w:cs="Arial"/>
                              <w:b/>
                              <w:color w:val="585858"/>
                              <w:sz w:val="14"/>
                            </w:rPr>
                            <w:t>DIRECCIÓN DE FISCALIZACIÓN</w:t>
                          </w:r>
                          <w:r w:rsidR="004E5D02">
                            <w:rPr>
                              <w:rFonts w:eastAsia="Arial" w:cs="Arial"/>
                              <w:b/>
                              <w:color w:val="585858"/>
                              <w:sz w:val="14"/>
                            </w:rPr>
                            <w:br/>
                          </w:r>
                          <w:r>
                            <w:rPr>
                              <w:rFonts w:eastAsia="Arial" w:cs="Arial"/>
                              <w:color w:val="7E7E7E"/>
                              <w:sz w:val="14"/>
                            </w:rPr>
                            <w:t>DEPARTAMENTO DE ACTIVIDADES COMERCIALES EN BNUP</w:t>
                          </w:r>
                          <w:r w:rsidR="004E5D02">
                            <w:rPr>
                              <w:rFonts w:eastAsia="Arial" w:cs="Arial"/>
                              <w:color w:val="7E7E7E"/>
                              <w:sz w:val="14"/>
                            </w:rPr>
                            <w:br/>
                          </w:r>
                          <w:r w:rsidR="004E5D02">
                            <w:rPr>
                              <w:rFonts w:eastAsia="Arial" w:cs="Arial"/>
                              <w:b/>
                              <w:color w:val="BEBEBE"/>
                              <w:sz w:val="52"/>
                            </w:rPr>
                            <w:t>¯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271140741" o:spid="_x0000_s1026" style="position:absolute;margin-left:183pt;margin-top:49pt;width:294.7pt;height:3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" filled="f" stroked="f">
              <v:textbox inset="2.53958mm,1.2694mm,2.53958mm,1.2694mm">
                <w:txbxContent>
                  <w:p w:rsidR="00A8666F" w:rsidRDefault="00FD3D5D">
                    <w:pPr>
                      <w:jc w:val="right"/>
                      <w:textDirection w:val="btLr"/>
                    </w:pPr>
                    <w:r>
                      <w:rPr>
                        <w:rFonts w:eastAsia="Arial" w:cs="Arial"/>
                        <w:b/>
                        <w:color w:val="585858"/>
                        <w:sz w:val="14"/>
                      </w:rPr>
                      <w:t>DIRECCIÓN DE FISCALIZACIÓN</w:t>
                    </w:r>
                    <w:r w:rsidR="004E5D02">
                      <w:rPr>
                        <w:rFonts w:eastAsia="Arial" w:cs="Arial"/>
                        <w:b/>
                        <w:color w:val="585858"/>
                        <w:sz w:val="14"/>
                      </w:rPr>
                      <w:br/>
                    </w:r>
                    <w:r>
                      <w:rPr>
                        <w:rFonts w:eastAsia="Arial" w:cs="Arial"/>
                        <w:color w:val="7E7E7E"/>
                        <w:sz w:val="14"/>
                      </w:rPr>
                      <w:t>DEPARTAMENTO DE ACTIVIDADES COMERCIALES EN BNUP</w:t>
                    </w:r>
                    <w:r w:rsidR="004E5D02">
                      <w:rPr>
                        <w:rFonts w:eastAsia="Arial" w:cs="Arial"/>
                        <w:color w:val="7E7E7E"/>
                        <w:sz w:val="14"/>
                      </w:rPr>
                      <w:br/>
                    </w:r>
                    <w:r w:rsidR="004E5D02">
                      <w:rPr>
                        <w:rFonts w:eastAsia="Arial" w:cs="Arial"/>
                        <w:b/>
                        <w:color w:val="BEBEBE"/>
                        <w:sz w:val="52"/>
                      </w:rPr>
                      <w:t>¯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-123824</wp:posOffset>
          </wp:positionH>
          <wp:positionV relativeFrom="paragraph">
            <wp:posOffset>-190499</wp:posOffset>
          </wp:positionV>
          <wp:extent cx="1647825" cy="1078865"/>
          <wp:effectExtent l="0" t="0" r="0" b="0"/>
          <wp:wrapNone/>
          <wp:docPr id="12711407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F" w:rsidRDefault="00A86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113E5"/>
    <w:multiLevelType w:val="hybridMultilevel"/>
    <w:tmpl w:val="9D8C843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F"/>
    <w:rsid w:val="004E5D02"/>
    <w:rsid w:val="00A8666F"/>
    <w:rsid w:val="00F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4264C3-83F5-41E2-8B0B-D8980E9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FD3D5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FD3D5D"/>
    <w:rPr>
      <w:rFonts w:eastAsia="Times New Roman" w:cs="Times New Roman"/>
      <w:b/>
      <w:sz w:val="72"/>
      <w:szCs w:val="7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FWICoAdf1xZe4Y3yD7Rcc+odA==">CgMxLjA4AHIhMUxYUjd5TkdqNGZQNS16SUw1ekFXQUFzSXNoSjBUZDN6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Félix Navarrete Muñoz</cp:lastModifiedBy>
  <cp:revision>2</cp:revision>
  <dcterms:created xsi:type="dcterms:W3CDTF">2021-08-20T17:05:00Z</dcterms:created>
  <dcterms:modified xsi:type="dcterms:W3CDTF">2024-12-12T18:38:00Z</dcterms:modified>
</cp:coreProperties>
</file>