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top w:w="15" w:type="dxa"/>
          <w:left w:w="15" w:type="dxa"/>
          <w:bottom w:w="15" w:type="dxa"/>
          <w:right w:w="15" w:type="dxa"/>
        </w:tblCellMar>
        <w:tblLook w:val="04A0" w:firstRow="1" w:lastRow="0" w:firstColumn="1" w:lastColumn="0" w:noHBand="0" w:noVBand="1"/>
      </w:tblPr>
      <w:tblGrid>
        <w:gridCol w:w="2263"/>
        <w:gridCol w:w="1046"/>
      </w:tblGrid>
      <w:tr w:rsidR="003707AA" w:rsidRPr="003707AA" w14:paraId="0533C9E7" w14:textId="77777777" w:rsidTr="003707AA">
        <w:trPr>
          <w:jc w:val="right"/>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7CA33" w14:textId="77777777" w:rsidR="003707AA" w:rsidRPr="003707AA" w:rsidRDefault="003707AA" w:rsidP="003707AA">
            <w:pPr>
              <w:pStyle w:val="Encabezado"/>
              <w:ind w:right="990"/>
              <w:rPr>
                <w:rFonts w:cs="Arial"/>
                <w:b/>
                <w:noProof/>
                <w:szCs w:val="24"/>
                <w:lang w:val="es-CL"/>
              </w:rPr>
            </w:pPr>
            <w:r w:rsidRPr="003707AA">
              <w:rPr>
                <w:rFonts w:cs="Arial"/>
                <w:b/>
                <w:bCs/>
                <w:noProof/>
                <w:szCs w:val="24"/>
                <w:lang w:val="es-CL"/>
              </w:rPr>
              <w:t>ID - DOC</w:t>
            </w:r>
          </w:p>
          <w:p w14:paraId="45E4ADF1" w14:textId="77777777" w:rsidR="003707AA" w:rsidRPr="003707AA" w:rsidRDefault="003707AA" w:rsidP="003707AA">
            <w:pPr>
              <w:pStyle w:val="Encabezado"/>
              <w:ind w:right="990"/>
              <w:rPr>
                <w:rFonts w:cs="Arial"/>
                <w:b/>
                <w:noProof/>
                <w:szCs w:val="24"/>
                <w:lang w:val="es-CL"/>
              </w:rPr>
            </w:pPr>
            <w:r w:rsidRPr="003707AA">
              <w:rPr>
                <w:rFonts w:cs="Arial"/>
                <w:b/>
                <w:bCs/>
                <w:noProof/>
                <w:szCs w:val="24"/>
                <w:lang w:val="es-CL"/>
              </w:rPr>
              <w:t>N°</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1BEDB" w14:textId="77777777" w:rsidR="003707AA" w:rsidRPr="003707AA" w:rsidRDefault="003707AA" w:rsidP="003707AA">
            <w:pPr>
              <w:pStyle w:val="Encabezado"/>
              <w:ind w:right="990"/>
              <w:rPr>
                <w:rFonts w:cs="Arial"/>
                <w:b/>
                <w:noProof/>
                <w:szCs w:val="24"/>
                <w:lang w:val="es-CL"/>
              </w:rPr>
            </w:pPr>
          </w:p>
        </w:tc>
      </w:tr>
    </w:tbl>
    <w:p w14:paraId="285B973B" w14:textId="77777777" w:rsidR="00AB3C7B" w:rsidRPr="002417D4" w:rsidRDefault="00AB3C7B" w:rsidP="00AB3C7B">
      <w:pPr>
        <w:pStyle w:val="Encabezado"/>
        <w:tabs>
          <w:tab w:val="clear" w:pos="4419"/>
          <w:tab w:val="clear" w:pos="8838"/>
        </w:tabs>
        <w:ind w:right="990"/>
        <w:rPr>
          <w:rFonts w:cs="Arial"/>
          <w:b/>
          <w:noProof/>
          <w:sz w:val="22"/>
          <w:szCs w:val="22"/>
        </w:rPr>
      </w:pPr>
    </w:p>
    <w:p w14:paraId="3395DF85" w14:textId="77777777" w:rsidR="003707AA" w:rsidRPr="003707AA" w:rsidRDefault="003707AA" w:rsidP="003707AA">
      <w:pPr>
        <w:pStyle w:val="Ttulo"/>
        <w:ind w:left="0"/>
        <w:jc w:val="center"/>
        <w:rPr>
          <w:rFonts w:ascii="Arial" w:hAnsi="Arial" w:cs="Arial"/>
          <w:sz w:val="32"/>
          <w:szCs w:val="32"/>
        </w:rPr>
      </w:pPr>
      <w:r w:rsidRPr="003707AA">
        <w:rPr>
          <w:rFonts w:ascii="Arial" w:hAnsi="Arial" w:cs="Arial"/>
          <w:sz w:val="28"/>
          <w:szCs w:val="28"/>
        </w:rPr>
        <w:t>SOLICITUD DE RENOVACIÓN DE PERMISO COMERCIO EN BNUP</w:t>
      </w:r>
    </w:p>
    <w:p w14:paraId="17ACC145" w14:textId="77777777" w:rsidR="003707AA" w:rsidRPr="003707AA" w:rsidRDefault="003707AA" w:rsidP="003707AA">
      <w:pPr>
        <w:pStyle w:val="Ttulo"/>
        <w:ind w:left="0"/>
        <w:jc w:val="center"/>
        <w:rPr>
          <w:rFonts w:ascii="Arial" w:hAnsi="Arial" w:cs="Arial"/>
          <w:sz w:val="32"/>
          <w:szCs w:val="32"/>
        </w:rPr>
      </w:pPr>
      <w:bookmarkStart w:id="0" w:name="_e0z3mkpmmp3a"/>
      <w:bookmarkEnd w:id="0"/>
      <w:r w:rsidRPr="003707AA">
        <w:rPr>
          <w:rFonts w:ascii="Arial" w:hAnsi="Arial" w:cs="Arial"/>
          <w:sz w:val="28"/>
          <w:szCs w:val="28"/>
        </w:rPr>
        <w:t>2do SEMESTRE 2025</w:t>
      </w:r>
    </w:p>
    <w:p w14:paraId="5CC57678" w14:textId="77777777" w:rsidR="00AB3C7B" w:rsidRPr="002417D4" w:rsidRDefault="00AB3C7B" w:rsidP="00AB3C7B">
      <w:pPr>
        <w:rPr>
          <w:rFonts w:cs="Arial"/>
          <w:b/>
          <w:smallCaps/>
          <w:color w:val="000000"/>
        </w:rPr>
      </w:pPr>
    </w:p>
    <w:p w14:paraId="7BDB0104" w14:textId="4BDCE8D2" w:rsidR="003707AA" w:rsidRPr="003707AA" w:rsidRDefault="003707AA" w:rsidP="003707AA">
      <w:pPr>
        <w:pStyle w:val="Standard"/>
        <w:jc w:val="both"/>
        <w:rPr>
          <w:szCs w:val="24"/>
        </w:rPr>
      </w:pPr>
      <w:r w:rsidRPr="003707AA">
        <w:rPr>
          <w:szCs w:val="24"/>
        </w:rPr>
        <w:t xml:space="preserve">Mediante este Formulario se solicita la renovación de permiso para ejercer el comercio en Bien Nacional de Uso Público, para el segundo semestre del año 2025, que comprende los meses desde julio a diciembre, el cual podrá ser </w:t>
      </w:r>
      <w:r w:rsidRPr="003707AA">
        <w:rPr>
          <w:b/>
          <w:szCs w:val="24"/>
        </w:rPr>
        <w:t xml:space="preserve">ingresado de lunes a viernes, entre el 19 de mayo y </w:t>
      </w:r>
      <w:r>
        <w:rPr>
          <w:b/>
          <w:szCs w:val="24"/>
        </w:rPr>
        <w:t xml:space="preserve">el </w:t>
      </w:r>
      <w:r w:rsidRPr="003707AA">
        <w:rPr>
          <w:b/>
          <w:szCs w:val="24"/>
        </w:rPr>
        <w:t>6 de junio,</w:t>
      </w:r>
      <w:r w:rsidRPr="003707AA">
        <w:rPr>
          <w:szCs w:val="24"/>
        </w:rPr>
        <w:t xml:space="preserve"> en el módulo </w:t>
      </w:r>
      <w:r>
        <w:rPr>
          <w:szCs w:val="24"/>
        </w:rPr>
        <w:t xml:space="preserve">de atención de este Departamento </w:t>
      </w:r>
      <w:r w:rsidR="00147111">
        <w:rPr>
          <w:szCs w:val="24"/>
        </w:rPr>
        <w:t>(</w:t>
      </w:r>
      <w:proofErr w:type="spellStart"/>
      <w:r>
        <w:rPr>
          <w:szCs w:val="24"/>
        </w:rPr>
        <w:t>N°</w:t>
      </w:r>
      <w:proofErr w:type="spellEnd"/>
      <w:r>
        <w:rPr>
          <w:szCs w:val="24"/>
        </w:rPr>
        <w:t xml:space="preserve"> 56</w:t>
      </w:r>
      <w:r w:rsidR="00147111">
        <w:rPr>
          <w:szCs w:val="24"/>
        </w:rPr>
        <w:t>)</w:t>
      </w:r>
      <w:r>
        <w:rPr>
          <w:szCs w:val="24"/>
        </w:rPr>
        <w:t xml:space="preserve"> </w:t>
      </w:r>
      <w:r w:rsidRPr="003707AA">
        <w:rPr>
          <w:szCs w:val="24"/>
        </w:rPr>
        <w:t xml:space="preserve">ubicado en Santo Domingo </w:t>
      </w:r>
      <w:proofErr w:type="spellStart"/>
      <w:r w:rsidRPr="003707AA">
        <w:rPr>
          <w:szCs w:val="24"/>
        </w:rPr>
        <w:t>N°</w:t>
      </w:r>
      <w:proofErr w:type="spellEnd"/>
      <w:r w:rsidRPr="003707AA">
        <w:rPr>
          <w:szCs w:val="24"/>
        </w:rPr>
        <w:t xml:space="preserve"> 789 de 10:00 a 12:00 hrs.</w:t>
      </w:r>
    </w:p>
    <w:p w14:paraId="1BC30113" w14:textId="77777777" w:rsidR="003707AA" w:rsidRPr="003707AA" w:rsidRDefault="003707AA" w:rsidP="003707AA">
      <w:pPr>
        <w:pStyle w:val="Standard"/>
        <w:widowControl w:val="0"/>
        <w:tabs>
          <w:tab w:val="left" w:pos="1786"/>
        </w:tabs>
        <w:jc w:val="both"/>
        <w:rPr>
          <w:szCs w:val="24"/>
        </w:rPr>
      </w:pPr>
    </w:p>
    <w:p w14:paraId="230CEAE1" w14:textId="77777777" w:rsidR="003707AA" w:rsidRPr="003707AA" w:rsidRDefault="003707AA" w:rsidP="003707AA">
      <w:pPr>
        <w:pStyle w:val="Standard"/>
        <w:widowControl w:val="0"/>
        <w:numPr>
          <w:ilvl w:val="0"/>
          <w:numId w:val="3"/>
        </w:numPr>
        <w:tabs>
          <w:tab w:val="left" w:pos="2146"/>
        </w:tabs>
        <w:jc w:val="both"/>
        <w:rPr>
          <w:szCs w:val="24"/>
        </w:rPr>
      </w:pPr>
      <w:r w:rsidRPr="003707AA">
        <w:rPr>
          <w:rFonts w:eastAsia="Arial" w:cs="Arial"/>
          <w:b/>
          <w:color w:val="000000"/>
          <w:szCs w:val="24"/>
        </w:rPr>
        <w:t xml:space="preserve">CONDICIONES PARA LA RENOVACIÓN: </w:t>
      </w:r>
      <w:r w:rsidRPr="003707AA">
        <w:rPr>
          <w:rFonts w:eastAsia="Arial" w:cs="Arial"/>
          <w:color w:val="000000"/>
          <w:szCs w:val="24"/>
        </w:rPr>
        <w:t>Los permisos serán renovados siempre y cuando cumplan con las siguientes condiciones:</w:t>
      </w:r>
    </w:p>
    <w:p w14:paraId="419B7D53" w14:textId="77777777" w:rsidR="003707AA" w:rsidRPr="003707AA" w:rsidRDefault="003707AA" w:rsidP="003707AA">
      <w:pPr>
        <w:pStyle w:val="Standard"/>
        <w:numPr>
          <w:ilvl w:val="0"/>
          <w:numId w:val="4"/>
        </w:numPr>
        <w:jc w:val="both"/>
        <w:rPr>
          <w:szCs w:val="24"/>
        </w:rPr>
      </w:pPr>
      <w:bookmarkStart w:id="1" w:name="_k3k06pxvqg9d"/>
      <w:bookmarkEnd w:id="1"/>
      <w:r w:rsidRPr="003707AA">
        <w:rPr>
          <w:rFonts w:eastAsia="Arial" w:cs="Arial"/>
          <w:color w:val="000000"/>
          <w:szCs w:val="24"/>
        </w:rPr>
        <w:t xml:space="preserve">Tener el pago al día del </w:t>
      </w:r>
      <w:r w:rsidRPr="003707AA">
        <w:rPr>
          <w:szCs w:val="24"/>
        </w:rPr>
        <w:t>primer</w:t>
      </w:r>
      <w:r w:rsidRPr="003707AA">
        <w:rPr>
          <w:rFonts w:eastAsia="Arial" w:cs="Arial"/>
          <w:color w:val="000000"/>
          <w:szCs w:val="24"/>
        </w:rPr>
        <w:t xml:space="preserve"> semestre del 202</w:t>
      </w:r>
      <w:r w:rsidRPr="003707AA">
        <w:rPr>
          <w:szCs w:val="24"/>
        </w:rPr>
        <w:t>5</w:t>
      </w:r>
      <w:r w:rsidRPr="003707AA">
        <w:rPr>
          <w:rFonts w:eastAsia="Arial" w:cs="Arial"/>
          <w:color w:val="000000"/>
          <w:szCs w:val="24"/>
        </w:rPr>
        <w:t>.</w:t>
      </w:r>
    </w:p>
    <w:p w14:paraId="0523ACDA" w14:textId="77777777" w:rsidR="003707AA" w:rsidRPr="003707AA" w:rsidRDefault="003707AA" w:rsidP="003707AA">
      <w:pPr>
        <w:pStyle w:val="Standard"/>
        <w:numPr>
          <w:ilvl w:val="0"/>
          <w:numId w:val="1"/>
        </w:numPr>
        <w:jc w:val="both"/>
        <w:rPr>
          <w:szCs w:val="24"/>
        </w:rPr>
      </w:pPr>
      <w:r w:rsidRPr="003707AA">
        <w:rPr>
          <w:rFonts w:eastAsia="Arial" w:cs="Arial"/>
          <w:color w:val="000000"/>
          <w:szCs w:val="24"/>
        </w:rPr>
        <w:t xml:space="preserve">Solicitar el mismo giro que el autorizado para el </w:t>
      </w:r>
      <w:r w:rsidRPr="003707AA">
        <w:rPr>
          <w:szCs w:val="24"/>
        </w:rPr>
        <w:t>primer</w:t>
      </w:r>
      <w:r w:rsidRPr="003707AA">
        <w:rPr>
          <w:rFonts w:eastAsia="Arial" w:cs="Arial"/>
          <w:color w:val="000000"/>
          <w:szCs w:val="24"/>
        </w:rPr>
        <w:t xml:space="preserve"> semestre del 202</w:t>
      </w:r>
      <w:r w:rsidRPr="003707AA">
        <w:rPr>
          <w:szCs w:val="24"/>
        </w:rPr>
        <w:t>5</w:t>
      </w:r>
      <w:r w:rsidRPr="003707AA">
        <w:rPr>
          <w:rFonts w:eastAsia="Arial" w:cs="Arial"/>
          <w:color w:val="000000"/>
          <w:szCs w:val="24"/>
        </w:rPr>
        <w:t>.</w:t>
      </w:r>
    </w:p>
    <w:p w14:paraId="44AAD68D" w14:textId="77777777" w:rsidR="003707AA" w:rsidRPr="003707AA" w:rsidRDefault="003707AA" w:rsidP="003707AA">
      <w:pPr>
        <w:pStyle w:val="Standard"/>
        <w:numPr>
          <w:ilvl w:val="0"/>
          <w:numId w:val="1"/>
        </w:numPr>
        <w:jc w:val="both"/>
        <w:rPr>
          <w:szCs w:val="24"/>
        </w:rPr>
      </w:pPr>
      <w:r w:rsidRPr="003707AA">
        <w:rPr>
          <w:rFonts w:eastAsia="Arial" w:cs="Arial"/>
          <w:color w:val="000000"/>
          <w:szCs w:val="24"/>
        </w:rPr>
        <w:t xml:space="preserve">Solicitar la misma ubicación que la autorizada para el </w:t>
      </w:r>
      <w:r w:rsidRPr="003707AA">
        <w:rPr>
          <w:szCs w:val="24"/>
        </w:rPr>
        <w:t>primer semestre del 2025</w:t>
      </w:r>
      <w:r w:rsidRPr="003707AA">
        <w:rPr>
          <w:rFonts w:eastAsia="Arial" w:cs="Arial"/>
          <w:color w:val="000000"/>
          <w:szCs w:val="24"/>
        </w:rPr>
        <w:t>.</w:t>
      </w:r>
    </w:p>
    <w:p w14:paraId="68F5B144" w14:textId="77777777" w:rsidR="003707AA" w:rsidRPr="003707AA" w:rsidRDefault="003707AA" w:rsidP="003707AA">
      <w:pPr>
        <w:pStyle w:val="Standard"/>
        <w:numPr>
          <w:ilvl w:val="0"/>
          <w:numId w:val="1"/>
        </w:numPr>
        <w:jc w:val="both"/>
        <w:rPr>
          <w:szCs w:val="24"/>
        </w:rPr>
      </w:pPr>
      <w:r w:rsidRPr="003707AA">
        <w:rPr>
          <w:rFonts w:eastAsia="Arial" w:cs="Arial"/>
          <w:color w:val="000000"/>
          <w:szCs w:val="24"/>
        </w:rPr>
        <w:t xml:space="preserve">No presentar incumplimientos a la Ordenanza </w:t>
      </w:r>
      <w:proofErr w:type="spellStart"/>
      <w:r w:rsidRPr="003707AA">
        <w:rPr>
          <w:rFonts w:eastAsia="Arial" w:cs="Arial"/>
          <w:color w:val="000000"/>
          <w:szCs w:val="24"/>
        </w:rPr>
        <w:t>N°</w:t>
      </w:r>
      <w:proofErr w:type="spellEnd"/>
      <w:r w:rsidRPr="003707AA">
        <w:rPr>
          <w:rFonts w:eastAsia="Arial" w:cs="Arial"/>
          <w:color w:val="000000"/>
          <w:szCs w:val="24"/>
        </w:rPr>
        <w:t xml:space="preserve"> 59 ni a lo establecido en el decreto que la aprueba.</w:t>
      </w:r>
    </w:p>
    <w:p w14:paraId="349E79EF" w14:textId="77777777" w:rsidR="003707AA" w:rsidRPr="003707AA" w:rsidRDefault="003707AA" w:rsidP="003707AA">
      <w:pPr>
        <w:pStyle w:val="Standard"/>
        <w:numPr>
          <w:ilvl w:val="0"/>
          <w:numId w:val="1"/>
        </w:numPr>
        <w:jc w:val="both"/>
        <w:rPr>
          <w:szCs w:val="24"/>
        </w:rPr>
      </w:pPr>
      <w:r w:rsidRPr="003707AA">
        <w:rPr>
          <w:szCs w:val="24"/>
        </w:rPr>
        <w:t>Hacer entrega personalmente del formulario firmado en la Oficina de Partes del Departamento.</w:t>
      </w:r>
    </w:p>
    <w:p w14:paraId="3EB8A5CF" w14:textId="77777777" w:rsidR="003707AA" w:rsidRPr="003707AA" w:rsidRDefault="003707AA" w:rsidP="003707AA">
      <w:pPr>
        <w:pStyle w:val="Standard"/>
        <w:jc w:val="both"/>
        <w:rPr>
          <w:rFonts w:ascii="Calibri" w:eastAsia="Calibri" w:hAnsi="Calibri" w:cs="Calibri"/>
          <w:b/>
          <w:szCs w:val="24"/>
        </w:rPr>
      </w:pPr>
    </w:p>
    <w:p w14:paraId="4CBDC3D3" w14:textId="77777777" w:rsidR="003707AA" w:rsidRPr="003707AA" w:rsidRDefault="003707AA" w:rsidP="003707AA">
      <w:pPr>
        <w:pStyle w:val="Standard"/>
        <w:widowControl w:val="0"/>
        <w:numPr>
          <w:ilvl w:val="0"/>
          <w:numId w:val="2"/>
        </w:numPr>
        <w:tabs>
          <w:tab w:val="left" w:pos="2146"/>
        </w:tabs>
        <w:jc w:val="both"/>
        <w:rPr>
          <w:szCs w:val="24"/>
        </w:rPr>
      </w:pPr>
      <w:r w:rsidRPr="003707AA">
        <w:rPr>
          <w:rFonts w:eastAsia="Arial" w:cs="Arial"/>
          <w:b/>
          <w:color w:val="000000"/>
          <w:szCs w:val="24"/>
        </w:rPr>
        <w:t xml:space="preserve">CONDICIONES DEL PERMISO: </w:t>
      </w:r>
      <w:r w:rsidRPr="003707AA">
        <w:rPr>
          <w:rFonts w:eastAsia="Arial" w:cs="Arial"/>
          <w:color w:val="000000"/>
          <w:szCs w:val="24"/>
        </w:rPr>
        <w:t xml:space="preserve">Todas las condiciones del permiso que se renovará estarán reguladas por la Ordenanza </w:t>
      </w:r>
      <w:proofErr w:type="spellStart"/>
      <w:r w:rsidRPr="003707AA">
        <w:rPr>
          <w:rFonts w:eastAsia="Arial" w:cs="Arial"/>
          <w:color w:val="000000"/>
          <w:szCs w:val="24"/>
        </w:rPr>
        <w:t>Nº</w:t>
      </w:r>
      <w:proofErr w:type="spellEnd"/>
      <w:r w:rsidRPr="003707AA">
        <w:rPr>
          <w:rFonts w:eastAsia="Arial" w:cs="Arial"/>
          <w:color w:val="000000"/>
          <w:szCs w:val="24"/>
        </w:rPr>
        <w:t xml:space="preserve"> 59 y por lo establecido en el decreto que lo aprueba. Esto será materia de fiscalización por parte de personal municipal y/o Carabineros de Chile. En el caso de detectarse faltas, </w:t>
      </w:r>
      <w:r w:rsidRPr="003707AA">
        <w:rPr>
          <w:rFonts w:eastAsia="Arial" w:cs="Arial"/>
          <w:b/>
          <w:color w:val="000000"/>
          <w:szCs w:val="24"/>
        </w:rPr>
        <w:t>se podrán cursar las multas correspondientes y/o terminar el permiso.</w:t>
      </w:r>
    </w:p>
    <w:p w14:paraId="270E5663" w14:textId="77777777" w:rsidR="003707AA" w:rsidRPr="003707AA" w:rsidRDefault="003707AA" w:rsidP="003707AA">
      <w:pPr>
        <w:pStyle w:val="Standard"/>
        <w:widowControl w:val="0"/>
        <w:tabs>
          <w:tab w:val="left" w:pos="2146"/>
        </w:tabs>
        <w:ind w:left="360"/>
        <w:jc w:val="both"/>
        <w:rPr>
          <w:rFonts w:ascii="Times New Roman" w:hAnsi="Times New Roman"/>
          <w:b/>
          <w:color w:val="000000"/>
          <w:szCs w:val="24"/>
        </w:rPr>
      </w:pPr>
    </w:p>
    <w:p w14:paraId="6C14DA8C" w14:textId="77777777" w:rsidR="003707AA" w:rsidRPr="003707AA" w:rsidRDefault="003707AA" w:rsidP="003707AA">
      <w:pPr>
        <w:pStyle w:val="Standard"/>
        <w:widowControl w:val="0"/>
        <w:numPr>
          <w:ilvl w:val="0"/>
          <w:numId w:val="2"/>
        </w:numPr>
        <w:tabs>
          <w:tab w:val="left" w:pos="2146"/>
        </w:tabs>
        <w:jc w:val="both"/>
        <w:rPr>
          <w:szCs w:val="24"/>
        </w:rPr>
      </w:pPr>
      <w:r w:rsidRPr="003707AA">
        <w:rPr>
          <w:rFonts w:eastAsia="Arial" w:cs="Arial"/>
          <w:b/>
          <w:color w:val="000000"/>
          <w:szCs w:val="24"/>
        </w:rPr>
        <w:t xml:space="preserve">PAGO DE DERECHOS: </w:t>
      </w:r>
      <w:r w:rsidRPr="003707AA">
        <w:rPr>
          <w:rFonts w:eastAsia="Arial" w:cs="Arial"/>
          <w:color w:val="000000"/>
          <w:szCs w:val="24"/>
        </w:rPr>
        <w:t xml:space="preserve">Las actividades en el Bien Nacional de Uso Público – B.N.U.P., pagan Derechos Municipales, basados en la Ordenanza </w:t>
      </w:r>
      <w:proofErr w:type="spellStart"/>
      <w:r w:rsidRPr="003707AA">
        <w:rPr>
          <w:rFonts w:eastAsia="Arial" w:cs="Arial"/>
          <w:color w:val="000000"/>
          <w:szCs w:val="24"/>
        </w:rPr>
        <w:t>N°</w:t>
      </w:r>
      <w:proofErr w:type="spellEnd"/>
      <w:r w:rsidRPr="003707AA">
        <w:rPr>
          <w:rFonts w:eastAsia="Arial" w:cs="Arial"/>
          <w:color w:val="000000"/>
          <w:szCs w:val="24"/>
        </w:rPr>
        <w:t xml:space="preserve"> 94, calculados según tiempo, zona, naturaleza y envergadura de la actividad.</w:t>
      </w:r>
    </w:p>
    <w:p w14:paraId="77110ABE" w14:textId="77777777" w:rsidR="003707AA" w:rsidRPr="003707AA" w:rsidRDefault="003707AA" w:rsidP="003707AA">
      <w:pPr>
        <w:pStyle w:val="Standard"/>
        <w:widowControl w:val="0"/>
        <w:tabs>
          <w:tab w:val="left" w:pos="1786"/>
        </w:tabs>
        <w:jc w:val="both"/>
        <w:rPr>
          <w:b/>
          <w:szCs w:val="24"/>
        </w:rPr>
      </w:pPr>
    </w:p>
    <w:p w14:paraId="63D60BCA" w14:textId="77777777" w:rsidR="003707AA" w:rsidRPr="003707AA" w:rsidRDefault="003707AA" w:rsidP="003707AA">
      <w:pPr>
        <w:pStyle w:val="Standard"/>
        <w:widowControl w:val="0"/>
        <w:numPr>
          <w:ilvl w:val="0"/>
          <w:numId w:val="2"/>
        </w:numPr>
        <w:tabs>
          <w:tab w:val="left" w:pos="2146"/>
        </w:tabs>
        <w:jc w:val="both"/>
        <w:rPr>
          <w:szCs w:val="24"/>
        </w:rPr>
      </w:pPr>
      <w:r w:rsidRPr="003707AA">
        <w:rPr>
          <w:rFonts w:eastAsia="Arial" w:cs="Arial"/>
          <w:b/>
          <w:color w:val="000000"/>
          <w:szCs w:val="24"/>
        </w:rPr>
        <w:t xml:space="preserve">COMUNICACIONES: </w:t>
      </w:r>
      <w:r w:rsidRPr="003707AA">
        <w:rPr>
          <w:rFonts w:eastAsia="Arial" w:cs="Arial"/>
          <w:color w:val="000000"/>
          <w:szCs w:val="24"/>
        </w:rPr>
        <w:t>Toda comunicación desde el Municipio será al correo electrónico estipulado por el o la solicitante en el formulario. De no tener correo electrónico, las comunicaciones serán por carta certificada al domicilio.</w:t>
      </w:r>
    </w:p>
    <w:p w14:paraId="73993004" w14:textId="77777777" w:rsidR="003707AA" w:rsidRDefault="003707AA" w:rsidP="00AB3C7B"/>
    <w:p w14:paraId="5FD7C96C" w14:textId="77777777" w:rsidR="003707AA" w:rsidRPr="003707AA" w:rsidRDefault="003707AA" w:rsidP="003707AA">
      <w:pPr>
        <w:pStyle w:val="Standard"/>
        <w:widowControl w:val="0"/>
        <w:numPr>
          <w:ilvl w:val="0"/>
          <w:numId w:val="7"/>
        </w:numPr>
        <w:tabs>
          <w:tab w:val="left" w:pos="2146"/>
        </w:tabs>
        <w:jc w:val="both"/>
        <w:rPr>
          <w:szCs w:val="24"/>
        </w:rPr>
      </w:pPr>
      <w:r w:rsidRPr="003707AA">
        <w:rPr>
          <w:rFonts w:eastAsia="Arial" w:cs="Arial"/>
          <w:b/>
          <w:color w:val="000000"/>
          <w:szCs w:val="24"/>
        </w:rPr>
        <w:t>ANTECEDENTES DE ÉL O LA SOLICITANTE:</w:t>
      </w:r>
    </w:p>
    <w:tbl>
      <w:tblPr>
        <w:tblpPr w:leftFromText="141" w:rightFromText="141" w:vertAnchor="text" w:tblpY="330"/>
        <w:tblW w:w="9498" w:type="dxa"/>
        <w:tblLayout w:type="fixed"/>
        <w:tblCellMar>
          <w:left w:w="10" w:type="dxa"/>
          <w:right w:w="10" w:type="dxa"/>
        </w:tblCellMar>
        <w:tblLook w:val="0000" w:firstRow="0" w:lastRow="0" w:firstColumn="0" w:lastColumn="0" w:noHBand="0" w:noVBand="0"/>
      </w:tblPr>
      <w:tblGrid>
        <w:gridCol w:w="3543"/>
        <w:gridCol w:w="5955"/>
      </w:tblGrid>
      <w:tr w:rsidR="003707AA" w:rsidRPr="003707AA" w14:paraId="15437AEE" w14:textId="77777777" w:rsidTr="003707AA">
        <w:tblPrEx>
          <w:tblCellMar>
            <w:top w:w="0" w:type="dxa"/>
            <w:bottom w:w="0" w:type="dxa"/>
          </w:tblCellMar>
        </w:tblPrEx>
        <w:trPr>
          <w:trHeight w:val="434"/>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36CCEAB" w14:textId="77777777" w:rsidR="003707AA" w:rsidRPr="003707AA" w:rsidRDefault="003707AA" w:rsidP="003707AA">
            <w:pPr>
              <w:pStyle w:val="Standard"/>
              <w:widowControl w:val="0"/>
              <w:spacing w:before="1"/>
              <w:ind w:left="107"/>
              <w:jc w:val="both"/>
              <w:rPr>
                <w:szCs w:val="24"/>
              </w:rPr>
            </w:pPr>
            <w:r w:rsidRPr="003707AA">
              <w:rPr>
                <w:rFonts w:eastAsia="Arial" w:cs="Arial"/>
                <w:color w:val="000000"/>
                <w:szCs w:val="24"/>
              </w:rPr>
              <w:t>NOMBRE COMPLETO</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415414" w14:textId="77777777" w:rsidR="003707AA" w:rsidRPr="003707AA" w:rsidRDefault="003707AA" w:rsidP="003707AA">
            <w:pPr>
              <w:pStyle w:val="Standard"/>
              <w:widowControl w:val="0"/>
              <w:jc w:val="both"/>
              <w:rPr>
                <w:rFonts w:eastAsia="Arial" w:cs="Arial"/>
                <w:color w:val="000000"/>
                <w:szCs w:val="24"/>
              </w:rPr>
            </w:pPr>
          </w:p>
        </w:tc>
      </w:tr>
      <w:tr w:rsidR="003707AA" w:rsidRPr="003707AA" w14:paraId="71673FB7" w14:textId="77777777" w:rsidTr="003707AA">
        <w:tblPrEx>
          <w:tblCellMar>
            <w:top w:w="0" w:type="dxa"/>
            <w:bottom w:w="0" w:type="dxa"/>
          </w:tblCellMar>
        </w:tblPrEx>
        <w:trPr>
          <w:trHeight w:val="413"/>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8CFB315" w14:textId="77777777" w:rsidR="003707AA" w:rsidRPr="003707AA" w:rsidRDefault="003707AA" w:rsidP="003707AA">
            <w:pPr>
              <w:pStyle w:val="Standard"/>
              <w:widowControl w:val="0"/>
              <w:spacing w:before="1"/>
              <w:ind w:left="107"/>
              <w:jc w:val="both"/>
              <w:rPr>
                <w:szCs w:val="24"/>
              </w:rPr>
            </w:pPr>
            <w:r w:rsidRPr="003707AA">
              <w:rPr>
                <w:rFonts w:eastAsia="Arial" w:cs="Arial"/>
                <w:color w:val="000000"/>
                <w:szCs w:val="24"/>
              </w:rPr>
              <w:t>RUT</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316166E" w14:textId="77777777" w:rsidR="003707AA" w:rsidRPr="003707AA" w:rsidRDefault="003707AA" w:rsidP="003707AA">
            <w:pPr>
              <w:pStyle w:val="Standard"/>
              <w:widowControl w:val="0"/>
              <w:jc w:val="both"/>
              <w:rPr>
                <w:rFonts w:eastAsia="Arial" w:cs="Arial"/>
                <w:color w:val="000000"/>
                <w:szCs w:val="24"/>
              </w:rPr>
            </w:pPr>
          </w:p>
        </w:tc>
      </w:tr>
      <w:tr w:rsidR="003707AA" w:rsidRPr="003707AA" w14:paraId="00C2D002" w14:textId="77777777" w:rsidTr="003707AA">
        <w:tblPrEx>
          <w:tblCellMar>
            <w:top w:w="0" w:type="dxa"/>
            <w:bottom w:w="0" w:type="dxa"/>
          </w:tblCellMar>
        </w:tblPrEx>
        <w:trPr>
          <w:trHeight w:val="419"/>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10453CE" w14:textId="77777777" w:rsidR="003707AA" w:rsidRPr="003707AA" w:rsidRDefault="003707AA" w:rsidP="003707AA">
            <w:pPr>
              <w:pStyle w:val="Standard"/>
              <w:widowControl w:val="0"/>
              <w:ind w:left="107"/>
              <w:jc w:val="both"/>
              <w:rPr>
                <w:szCs w:val="24"/>
              </w:rPr>
            </w:pPr>
            <w:r w:rsidRPr="003707AA">
              <w:rPr>
                <w:rFonts w:eastAsia="Arial" w:cs="Arial"/>
                <w:color w:val="000000"/>
                <w:szCs w:val="24"/>
              </w:rPr>
              <w:t>DOMICILIO</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E0FD749" w14:textId="77777777" w:rsidR="003707AA" w:rsidRPr="003707AA" w:rsidRDefault="003707AA" w:rsidP="003707AA">
            <w:pPr>
              <w:pStyle w:val="Standard"/>
              <w:widowControl w:val="0"/>
              <w:jc w:val="both"/>
              <w:rPr>
                <w:rFonts w:eastAsia="Arial" w:cs="Arial"/>
                <w:color w:val="000000"/>
                <w:szCs w:val="24"/>
              </w:rPr>
            </w:pPr>
          </w:p>
        </w:tc>
      </w:tr>
      <w:tr w:rsidR="003707AA" w:rsidRPr="003707AA" w14:paraId="4C0A5812" w14:textId="77777777" w:rsidTr="003707AA">
        <w:tblPrEx>
          <w:tblCellMar>
            <w:top w:w="0" w:type="dxa"/>
            <w:bottom w:w="0" w:type="dxa"/>
          </w:tblCellMar>
        </w:tblPrEx>
        <w:trPr>
          <w:trHeight w:val="424"/>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CB290F3" w14:textId="77777777" w:rsidR="003707AA" w:rsidRPr="003707AA" w:rsidRDefault="003707AA" w:rsidP="003707AA">
            <w:pPr>
              <w:pStyle w:val="Standard"/>
              <w:widowControl w:val="0"/>
              <w:spacing w:before="1"/>
              <w:ind w:left="107"/>
              <w:jc w:val="both"/>
              <w:rPr>
                <w:szCs w:val="24"/>
              </w:rPr>
            </w:pPr>
            <w:r w:rsidRPr="003707AA">
              <w:rPr>
                <w:rFonts w:eastAsia="Arial" w:cs="Arial"/>
                <w:color w:val="000000"/>
                <w:szCs w:val="24"/>
              </w:rPr>
              <w:t>COMUNA</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6FAB44" w14:textId="77777777" w:rsidR="003707AA" w:rsidRPr="003707AA" w:rsidRDefault="003707AA" w:rsidP="003707AA">
            <w:pPr>
              <w:pStyle w:val="Standard"/>
              <w:widowControl w:val="0"/>
              <w:jc w:val="both"/>
              <w:rPr>
                <w:rFonts w:eastAsia="Arial" w:cs="Arial"/>
                <w:color w:val="000000"/>
                <w:szCs w:val="24"/>
              </w:rPr>
            </w:pPr>
          </w:p>
        </w:tc>
      </w:tr>
      <w:tr w:rsidR="003707AA" w:rsidRPr="003707AA" w14:paraId="0484313D" w14:textId="77777777" w:rsidTr="003707AA">
        <w:tblPrEx>
          <w:tblCellMar>
            <w:top w:w="0" w:type="dxa"/>
            <w:bottom w:w="0" w:type="dxa"/>
          </w:tblCellMar>
        </w:tblPrEx>
        <w:trPr>
          <w:trHeight w:val="424"/>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3E19ADB" w14:textId="77777777" w:rsidR="003707AA" w:rsidRPr="003707AA" w:rsidRDefault="003707AA" w:rsidP="003707AA">
            <w:pPr>
              <w:pStyle w:val="Standard"/>
              <w:widowControl w:val="0"/>
              <w:spacing w:before="1"/>
              <w:ind w:left="107"/>
              <w:jc w:val="both"/>
              <w:rPr>
                <w:szCs w:val="24"/>
              </w:rPr>
            </w:pPr>
            <w:r w:rsidRPr="003707AA">
              <w:rPr>
                <w:rFonts w:eastAsia="Arial" w:cs="Arial"/>
                <w:color w:val="000000"/>
                <w:szCs w:val="24"/>
              </w:rPr>
              <w:t>TELÉFONO</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0FEA81D" w14:textId="77777777" w:rsidR="003707AA" w:rsidRPr="003707AA" w:rsidRDefault="003707AA" w:rsidP="003707AA">
            <w:pPr>
              <w:pStyle w:val="Standard"/>
              <w:widowControl w:val="0"/>
              <w:jc w:val="both"/>
              <w:rPr>
                <w:rFonts w:eastAsia="Arial" w:cs="Arial"/>
                <w:color w:val="000000"/>
                <w:szCs w:val="24"/>
              </w:rPr>
            </w:pPr>
          </w:p>
        </w:tc>
      </w:tr>
      <w:tr w:rsidR="003707AA" w:rsidRPr="003707AA" w14:paraId="451F26BD" w14:textId="77777777" w:rsidTr="003707AA">
        <w:tblPrEx>
          <w:tblCellMar>
            <w:top w:w="0" w:type="dxa"/>
            <w:bottom w:w="0" w:type="dxa"/>
          </w:tblCellMar>
        </w:tblPrEx>
        <w:trPr>
          <w:trHeight w:val="424"/>
        </w:trPr>
        <w:tc>
          <w:tcPr>
            <w:tcW w:w="35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619653" w14:textId="77777777" w:rsidR="003707AA" w:rsidRPr="003707AA" w:rsidRDefault="003707AA" w:rsidP="003707AA">
            <w:pPr>
              <w:pStyle w:val="Standard"/>
              <w:widowControl w:val="0"/>
              <w:spacing w:before="1"/>
              <w:ind w:left="107"/>
              <w:jc w:val="both"/>
              <w:rPr>
                <w:szCs w:val="24"/>
              </w:rPr>
            </w:pPr>
            <w:r w:rsidRPr="003707AA">
              <w:rPr>
                <w:rFonts w:eastAsia="Arial" w:cs="Arial"/>
                <w:color w:val="000000"/>
                <w:szCs w:val="24"/>
              </w:rPr>
              <w:t>CORREO ELECTRÓNICO PARA NOTIFICACIÓN Y COMUNICACIÓN</w:t>
            </w:r>
          </w:p>
        </w:tc>
        <w:tc>
          <w:tcPr>
            <w:tcW w:w="59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0D0CB96" w14:textId="77777777" w:rsidR="003707AA" w:rsidRPr="003707AA" w:rsidRDefault="003707AA" w:rsidP="003707AA">
            <w:pPr>
              <w:pStyle w:val="Standard"/>
              <w:widowControl w:val="0"/>
              <w:jc w:val="both"/>
              <w:rPr>
                <w:rFonts w:eastAsia="Arial" w:cs="Arial"/>
                <w:color w:val="000000"/>
                <w:szCs w:val="24"/>
              </w:rPr>
            </w:pPr>
          </w:p>
        </w:tc>
      </w:tr>
    </w:tbl>
    <w:p w14:paraId="2715A381" w14:textId="77777777" w:rsidR="003707AA" w:rsidRPr="003707AA" w:rsidRDefault="003707AA" w:rsidP="003707AA">
      <w:pPr>
        <w:pStyle w:val="Standard"/>
        <w:jc w:val="both"/>
        <w:rPr>
          <w:rFonts w:ascii="Calibri" w:eastAsia="Calibri" w:hAnsi="Calibri" w:cs="Calibri"/>
          <w:b/>
          <w:szCs w:val="24"/>
        </w:rPr>
      </w:pPr>
    </w:p>
    <w:p w14:paraId="3DFCD342" w14:textId="77777777" w:rsidR="003707AA" w:rsidRDefault="003707AA" w:rsidP="003707AA">
      <w:pPr>
        <w:pStyle w:val="Standard"/>
        <w:widowControl w:val="0"/>
        <w:tabs>
          <w:tab w:val="left" w:pos="2146"/>
        </w:tabs>
        <w:ind w:left="360"/>
        <w:jc w:val="both"/>
        <w:rPr>
          <w:szCs w:val="24"/>
        </w:rPr>
      </w:pPr>
    </w:p>
    <w:p w14:paraId="043ED224" w14:textId="77777777" w:rsidR="003707AA" w:rsidRDefault="003707AA" w:rsidP="003707AA">
      <w:pPr>
        <w:pStyle w:val="Standard"/>
        <w:widowControl w:val="0"/>
        <w:tabs>
          <w:tab w:val="left" w:pos="2146"/>
        </w:tabs>
        <w:ind w:left="360"/>
        <w:jc w:val="both"/>
        <w:rPr>
          <w:szCs w:val="24"/>
        </w:rPr>
      </w:pPr>
    </w:p>
    <w:p w14:paraId="043A37EB" w14:textId="77777777" w:rsidR="003707AA" w:rsidRDefault="003707AA" w:rsidP="003707AA">
      <w:pPr>
        <w:pStyle w:val="Standard"/>
        <w:widowControl w:val="0"/>
        <w:tabs>
          <w:tab w:val="left" w:pos="2146"/>
        </w:tabs>
        <w:ind w:left="360"/>
        <w:jc w:val="both"/>
        <w:rPr>
          <w:szCs w:val="24"/>
        </w:rPr>
      </w:pPr>
    </w:p>
    <w:p w14:paraId="5C14341C" w14:textId="77777777" w:rsidR="003707AA" w:rsidRDefault="003707AA" w:rsidP="003707AA">
      <w:pPr>
        <w:pStyle w:val="Standard"/>
        <w:widowControl w:val="0"/>
        <w:tabs>
          <w:tab w:val="left" w:pos="2146"/>
        </w:tabs>
        <w:ind w:left="360"/>
        <w:jc w:val="both"/>
        <w:rPr>
          <w:szCs w:val="24"/>
        </w:rPr>
      </w:pPr>
    </w:p>
    <w:p w14:paraId="33289D4C" w14:textId="77777777" w:rsidR="003707AA" w:rsidRPr="003707AA" w:rsidRDefault="003707AA" w:rsidP="003707AA">
      <w:pPr>
        <w:pStyle w:val="Standard"/>
        <w:widowControl w:val="0"/>
        <w:tabs>
          <w:tab w:val="left" w:pos="2146"/>
        </w:tabs>
        <w:ind w:left="360"/>
        <w:jc w:val="both"/>
        <w:rPr>
          <w:szCs w:val="24"/>
        </w:rPr>
      </w:pPr>
    </w:p>
    <w:p w14:paraId="042E54EC" w14:textId="2741669E" w:rsidR="003707AA" w:rsidRPr="003707AA" w:rsidRDefault="003707AA" w:rsidP="003707AA">
      <w:pPr>
        <w:pStyle w:val="Standard"/>
        <w:widowControl w:val="0"/>
        <w:numPr>
          <w:ilvl w:val="0"/>
          <w:numId w:val="5"/>
        </w:numPr>
        <w:tabs>
          <w:tab w:val="left" w:pos="2146"/>
        </w:tabs>
        <w:jc w:val="both"/>
        <w:rPr>
          <w:szCs w:val="24"/>
        </w:rPr>
      </w:pPr>
      <w:r w:rsidRPr="003707AA">
        <w:rPr>
          <w:rFonts w:eastAsia="Arial" w:cs="Arial"/>
          <w:b/>
          <w:color w:val="000000"/>
          <w:szCs w:val="24"/>
        </w:rPr>
        <w:lastRenderedPageBreak/>
        <w:t>DOCUMENTOS ADJUNTOS:</w:t>
      </w:r>
    </w:p>
    <w:p w14:paraId="007C9909" w14:textId="77777777" w:rsidR="003707AA" w:rsidRPr="003707AA" w:rsidRDefault="003707AA" w:rsidP="003707AA">
      <w:pPr>
        <w:pStyle w:val="Standard"/>
        <w:widowControl w:val="0"/>
        <w:tabs>
          <w:tab w:val="left" w:pos="2146"/>
        </w:tabs>
        <w:ind w:left="360"/>
        <w:jc w:val="both"/>
        <w:rPr>
          <w:rFonts w:eastAsia="Arial" w:cs="Arial"/>
          <w:color w:val="000000"/>
          <w:szCs w:val="24"/>
        </w:rPr>
      </w:pPr>
    </w:p>
    <w:tbl>
      <w:tblPr>
        <w:tblW w:w="9498" w:type="dxa"/>
        <w:tblInd w:w="-5" w:type="dxa"/>
        <w:tblLayout w:type="fixed"/>
        <w:tblCellMar>
          <w:left w:w="10" w:type="dxa"/>
          <w:right w:w="10" w:type="dxa"/>
        </w:tblCellMar>
        <w:tblLook w:val="0000" w:firstRow="0" w:lastRow="0" w:firstColumn="0" w:lastColumn="0" w:noHBand="0" w:noVBand="0"/>
      </w:tblPr>
      <w:tblGrid>
        <w:gridCol w:w="8931"/>
        <w:gridCol w:w="567"/>
      </w:tblGrid>
      <w:tr w:rsidR="003707AA" w:rsidRPr="003707AA" w14:paraId="58E45B75" w14:textId="77777777" w:rsidTr="003707AA">
        <w:tblPrEx>
          <w:tblCellMar>
            <w:top w:w="0" w:type="dxa"/>
            <w:bottom w:w="0" w:type="dxa"/>
          </w:tblCellMar>
        </w:tblPrEx>
        <w:trPr>
          <w:trHeight w:val="434"/>
        </w:trPr>
        <w:tc>
          <w:tcPr>
            <w:tcW w:w="89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707A3B1" w14:textId="77777777" w:rsidR="003707AA" w:rsidRPr="003707AA" w:rsidRDefault="003707AA" w:rsidP="00F31F1E">
            <w:pPr>
              <w:pStyle w:val="Standard"/>
              <w:widowControl w:val="0"/>
              <w:spacing w:before="1"/>
              <w:ind w:left="107"/>
              <w:jc w:val="both"/>
              <w:rPr>
                <w:szCs w:val="24"/>
              </w:rPr>
            </w:pPr>
            <w:r w:rsidRPr="003707AA">
              <w:rPr>
                <w:rFonts w:eastAsia="Arial" w:cs="Arial"/>
                <w:color w:val="000000"/>
                <w:szCs w:val="24"/>
              </w:rPr>
              <w:t>FOTOCOPIA DE CÉDULA DE IDENTIDAD POR AMBOS LADOS FIRMADA (LEGIBLE</w:t>
            </w:r>
            <w:r w:rsidRPr="003707AA">
              <w:rPr>
                <w:szCs w:val="24"/>
              </w:rPr>
              <w:t>, SÓLO EN CASO DE QUE HAYA VENCIDO LA CÉDULA ANTERIOR</w:t>
            </w:r>
            <w:r w:rsidRPr="003707AA">
              <w:rPr>
                <w:rFonts w:eastAsia="Arial" w:cs="Arial"/>
                <w:color w:val="000000"/>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FAAB3" w14:textId="77777777" w:rsidR="003707AA" w:rsidRPr="003707AA" w:rsidRDefault="003707AA" w:rsidP="00F31F1E">
            <w:pPr>
              <w:pStyle w:val="Standard"/>
              <w:widowControl w:val="0"/>
              <w:jc w:val="both"/>
              <w:rPr>
                <w:rFonts w:eastAsia="Arial" w:cs="Arial"/>
                <w:color w:val="000000"/>
                <w:szCs w:val="24"/>
              </w:rPr>
            </w:pPr>
          </w:p>
        </w:tc>
      </w:tr>
      <w:tr w:rsidR="003707AA" w:rsidRPr="003707AA" w14:paraId="7C05B16B" w14:textId="77777777" w:rsidTr="003707AA">
        <w:tblPrEx>
          <w:tblCellMar>
            <w:top w:w="0" w:type="dxa"/>
            <w:bottom w:w="0" w:type="dxa"/>
          </w:tblCellMar>
        </w:tblPrEx>
        <w:trPr>
          <w:trHeight w:val="434"/>
        </w:trPr>
        <w:tc>
          <w:tcPr>
            <w:tcW w:w="89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B958DD1" w14:textId="77777777" w:rsidR="003707AA" w:rsidRPr="003707AA" w:rsidRDefault="003707AA" w:rsidP="00F31F1E">
            <w:pPr>
              <w:pStyle w:val="Standard"/>
              <w:widowControl w:val="0"/>
              <w:spacing w:before="1"/>
              <w:ind w:left="107"/>
              <w:jc w:val="both"/>
              <w:rPr>
                <w:szCs w:val="24"/>
              </w:rPr>
            </w:pPr>
            <w:r w:rsidRPr="003707AA">
              <w:rPr>
                <w:rFonts w:eastAsia="Arial" w:cs="Arial"/>
                <w:color w:val="000000"/>
                <w:szCs w:val="24"/>
              </w:rPr>
              <w:t>CARTOLA DEL REGISTRO SOCIAL DE HOGARES.</w:t>
            </w:r>
          </w:p>
        </w:tc>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36E5D7F" w14:textId="77777777" w:rsidR="003707AA" w:rsidRPr="003707AA" w:rsidRDefault="003707AA" w:rsidP="00F31F1E">
            <w:pPr>
              <w:pStyle w:val="Standard"/>
              <w:widowControl w:val="0"/>
              <w:jc w:val="both"/>
              <w:rPr>
                <w:rFonts w:eastAsia="Arial" w:cs="Arial"/>
                <w:color w:val="000000"/>
                <w:szCs w:val="24"/>
              </w:rPr>
            </w:pPr>
          </w:p>
        </w:tc>
      </w:tr>
      <w:tr w:rsidR="003707AA" w:rsidRPr="003707AA" w14:paraId="6F8DD3EB" w14:textId="77777777" w:rsidTr="003707AA">
        <w:tblPrEx>
          <w:tblCellMar>
            <w:top w:w="0" w:type="dxa"/>
            <w:bottom w:w="0" w:type="dxa"/>
          </w:tblCellMar>
        </w:tblPrEx>
        <w:trPr>
          <w:trHeight w:val="434"/>
        </w:trPr>
        <w:tc>
          <w:tcPr>
            <w:tcW w:w="89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743F60" w14:textId="77777777" w:rsidR="003707AA" w:rsidRPr="003707AA" w:rsidRDefault="003707AA" w:rsidP="00F31F1E">
            <w:pPr>
              <w:pStyle w:val="Standard"/>
              <w:widowControl w:val="0"/>
              <w:spacing w:before="1"/>
              <w:ind w:left="107"/>
              <w:jc w:val="both"/>
              <w:rPr>
                <w:szCs w:val="24"/>
              </w:rPr>
            </w:pPr>
            <w:r w:rsidRPr="003707AA">
              <w:rPr>
                <w:szCs w:val="24"/>
              </w:rPr>
              <w:t>COPIA DEL PERMISO 1ER SEMESTRE 2025 VIGENTE</w:t>
            </w:r>
          </w:p>
        </w:tc>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3AFEFC2" w14:textId="77777777" w:rsidR="003707AA" w:rsidRPr="003707AA" w:rsidRDefault="003707AA" w:rsidP="00F31F1E">
            <w:pPr>
              <w:pStyle w:val="Standard"/>
              <w:widowControl w:val="0"/>
              <w:jc w:val="both"/>
              <w:rPr>
                <w:rFonts w:eastAsia="Arial" w:cs="Arial"/>
                <w:color w:val="000000"/>
                <w:szCs w:val="24"/>
              </w:rPr>
            </w:pPr>
          </w:p>
        </w:tc>
      </w:tr>
    </w:tbl>
    <w:p w14:paraId="2F07E000" w14:textId="77777777" w:rsidR="003707AA" w:rsidRPr="003707AA" w:rsidRDefault="003707AA" w:rsidP="003707AA">
      <w:pPr>
        <w:pStyle w:val="Standard"/>
        <w:jc w:val="both"/>
        <w:rPr>
          <w:rFonts w:ascii="Calibri" w:eastAsia="Calibri" w:hAnsi="Calibri" w:cs="Calibri"/>
          <w:b/>
          <w:szCs w:val="24"/>
        </w:rPr>
      </w:pPr>
    </w:p>
    <w:p w14:paraId="5C291CC4" w14:textId="77777777" w:rsidR="003707AA" w:rsidRPr="003707AA" w:rsidRDefault="003707AA" w:rsidP="003707AA">
      <w:pPr>
        <w:pStyle w:val="Standard"/>
        <w:widowControl w:val="0"/>
        <w:numPr>
          <w:ilvl w:val="0"/>
          <w:numId w:val="5"/>
        </w:numPr>
        <w:tabs>
          <w:tab w:val="left" w:pos="2146"/>
        </w:tabs>
        <w:jc w:val="both"/>
        <w:rPr>
          <w:szCs w:val="24"/>
        </w:rPr>
      </w:pPr>
      <w:r w:rsidRPr="003707AA">
        <w:rPr>
          <w:rFonts w:eastAsia="Arial" w:cs="Arial"/>
          <w:b/>
          <w:color w:val="000000"/>
          <w:szCs w:val="24"/>
        </w:rPr>
        <w:t>DECLARACIÓN JURADA SIMPLE:</w:t>
      </w:r>
    </w:p>
    <w:p w14:paraId="304170F5" w14:textId="77777777" w:rsidR="003707AA" w:rsidRPr="003707AA" w:rsidRDefault="003707AA" w:rsidP="003707AA">
      <w:pPr>
        <w:pStyle w:val="Standard"/>
        <w:rPr>
          <w:szCs w:val="24"/>
        </w:rPr>
      </w:pPr>
    </w:p>
    <w:p w14:paraId="5997341B" w14:textId="77777777" w:rsidR="003707AA" w:rsidRPr="003707AA" w:rsidRDefault="003707AA" w:rsidP="003707AA">
      <w:pPr>
        <w:pStyle w:val="Standard"/>
        <w:widowControl w:val="0"/>
        <w:numPr>
          <w:ilvl w:val="0"/>
          <w:numId w:val="8"/>
        </w:numPr>
        <w:tabs>
          <w:tab w:val="left" w:pos="10359"/>
        </w:tabs>
        <w:ind w:right="-94"/>
        <w:jc w:val="both"/>
        <w:rPr>
          <w:szCs w:val="24"/>
        </w:rPr>
      </w:pPr>
      <w:r w:rsidRPr="003707AA">
        <w:rPr>
          <w:rFonts w:eastAsia="Arial" w:cs="Arial"/>
          <w:color w:val="000000"/>
          <w:szCs w:val="24"/>
        </w:rPr>
        <w:t>Declaro no poseer permisos o deudas asociadas a comercio en esta u otras comunas dentro del territorio nacional.</w:t>
      </w:r>
    </w:p>
    <w:p w14:paraId="18B6C621"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Declaro no tener bajo ningún título, un contrato de arrendamiento o cesión de mi permiso.</w:t>
      </w:r>
    </w:p>
    <w:p w14:paraId="36DB9D0E"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 xml:space="preserve">Declaro que todos los datos son fidedignos y me comprometo a acreditarlos según la Municipalidad lo solicite. En caso contrario u omisión, conozco las sanciones a que me expongo (artículo </w:t>
      </w:r>
      <w:proofErr w:type="spellStart"/>
      <w:r w:rsidRPr="003707AA">
        <w:rPr>
          <w:rFonts w:eastAsia="Arial" w:cs="Arial"/>
          <w:color w:val="000000"/>
          <w:szCs w:val="24"/>
        </w:rPr>
        <w:t>N°</w:t>
      </w:r>
      <w:proofErr w:type="spellEnd"/>
      <w:r w:rsidRPr="003707AA">
        <w:rPr>
          <w:rFonts w:eastAsia="Arial" w:cs="Arial"/>
          <w:color w:val="000000"/>
          <w:szCs w:val="24"/>
        </w:rPr>
        <w:t xml:space="preserve"> 53 D.L. 3.063 Ley de Rentas Municipales y el artículo </w:t>
      </w:r>
      <w:proofErr w:type="spellStart"/>
      <w:r w:rsidRPr="003707AA">
        <w:rPr>
          <w:rFonts w:eastAsia="Arial" w:cs="Arial"/>
          <w:color w:val="000000"/>
          <w:szCs w:val="24"/>
        </w:rPr>
        <w:t>N°</w:t>
      </w:r>
      <w:proofErr w:type="spellEnd"/>
      <w:r w:rsidRPr="003707AA">
        <w:rPr>
          <w:rFonts w:eastAsia="Arial" w:cs="Arial"/>
          <w:color w:val="000000"/>
          <w:szCs w:val="24"/>
        </w:rPr>
        <w:t xml:space="preserve"> 210 del Código Penal).</w:t>
      </w:r>
    </w:p>
    <w:p w14:paraId="2224FD5A"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Declaro que conozco la normativa vigente asociada a este trámite.</w:t>
      </w:r>
    </w:p>
    <w:p w14:paraId="00182251"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Declaro aceptar que la vía formal, por la cual seré notificada/o y comunicada/o sobre mi solicitud, será exclusivamente por correo electrónico. En caso de no contar con alguno, deberé notificar por otra vía a la Municipalidad.</w:t>
      </w:r>
    </w:p>
    <w:p w14:paraId="38E92EE1"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Declaro haber leído todas las condiciones expuestas en este documento.</w:t>
      </w:r>
    </w:p>
    <w:p w14:paraId="64B84315" w14:textId="77777777" w:rsidR="003707AA" w:rsidRPr="003707AA" w:rsidRDefault="003707AA" w:rsidP="003707AA">
      <w:pPr>
        <w:pStyle w:val="Standard"/>
        <w:widowControl w:val="0"/>
        <w:numPr>
          <w:ilvl w:val="0"/>
          <w:numId w:val="6"/>
        </w:numPr>
        <w:tabs>
          <w:tab w:val="left" w:pos="10359"/>
        </w:tabs>
        <w:ind w:right="-94"/>
        <w:jc w:val="both"/>
        <w:rPr>
          <w:szCs w:val="24"/>
        </w:rPr>
      </w:pPr>
      <w:r w:rsidRPr="003707AA">
        <w:rPr>
          <w:rFonts w:eastAsia="Arial" w:cs="Arial"/>
          <w:color w:val="000000"/>
          <w:szCs w:val="24"/>
        </w:rPr>
        <w:t>Declaro estar en conocimiento que, de ser aprobada la renovación, debo respetar todos los aspectos contenidos en la normativa vigente y en el decreto que aprobaría la renovación.</w:t>
      </w:r>
    </w:p>
    <w:p w14:paraId="1C2AAA52" w14:textId="77777777" w:rsidR="003707AA" w:rsidRDefault="003707AA" w:rsidP="00AB3C7B"/>
    <w:p w14:paraId="51542EA9" w14:textId="77777777" w:rsidR="003707AA" w:rsidRDefault="003707AA" w:rsidP="00AB3C7B"/>
    <w:p w14:paraId="7F743545" w14:textId="77777777" w:rsidR="003707AA" w:rsidRDefault="003707AA" w:rsidP="00AB3C7B"/>
    <w:p w14:paraId="4EDDC337" w14:textId="77777777" w:rsidR="003707AA" w:rsidRDefault="003707AA" w:rsidP="00AB3C7B"/>
    <w:p w14:paraId="1EBCEB24" w14:textId="77777777" w:rsidR="003707AA" w:rsidRDefault="003707AA" w:rsidP="00AB3C7B"/>
    <w:p w14:paraId="14E108AE" w14:textId="77777777" w:rsidR="003707AA" w:rsidRDefault="003707AA" w:rsidP="00AB3C7B"/>
    <w:p w14:paraId="78B8638C" w14:textId="77777777" w:rsidR="003707AA" w:rsidRDefault="003707AA" w:rsidP="00AB3C7B"/>
    <w:p w14:paraId="681C5C43" w14:textId="2CE649F2" w:rsidR="003707AA" w:rsidRPr="003707AA" w:rsidRDefault="003707AA" w:rsidP="003707AA">
      <w:pPr>
        <w:pStyle w:val="Standard"/>
        <w:rPr>
          <w:szCs w:val="24"/>
        </w:rPr>
      </w:pPr>
      <w:bookmarkStart w:id="2" w:name="_Hlk198281666"/>
      <w:r>
        <w:rPr>
          <w:szCs w:val="24"/>
        </w:rPr>
        <w:t xml:space="preserve">                                                                       </w:t>
      </w:r>
      <w:r w:rsidRPr="003707AA">
        <w:rPr>
          <w:szCs w:val="24"/>
        </w:rPr>
        <w:t>____________________________</w:t>
      </w:r>
    </w:p>
    <w:p w14:paraId="230C683C" w14:textId="77777777" w:rsidR="003707AA" w:rsidRPr="003707AA" w:rsidRDefault="003707AA" w:rsidP="003707AA">
      <w:pPr>
        <w:pStyle w:val="Standard"/>
        <w:ind w:right="1349"/>
        <w:jc w:val="center"/>
        <w:rPr>
          <w:szCs w:val="24"/>
        </w:rPr>
      </w:pPr>
      <w:r w:rsidRPr="003707AA">
        <w:rPr>
          <w:rFonts w:ascii="Calibri" w:eastAsia="Calibri" w:hAnsi="Calibri" w:cs="Calibri"/>
          <w:b/>
          <w:szCs w:val="24"/>
        </w:rPr>
        <w:t xml:space="preserve">                                                                                            </w:t>
      </w:r>
      <w:r w:rsidRPr="003707AA">
        <w:rPr>
          <w:b/>
          <w:szCs w:val="24"/>
        </w:rPr>
        <w:t>FIRMA DEL POSTULANTE</w:t>
      </w:r>
    </w:p>
    <w:p w14:paraId="2E077CDF" w14:textId="77777777" w:rsidR="003707AA" w:rsidRPr="003707AA" w:rsidRDefault="003707AA" w:rsidP="003707AA">
      <w:pPr>
        <w:pStyle w:val="Standard"/>
        <w:ind w:right="1349"/>
        <w:jc w:val="center"/>
        <w:rPr>
          <w:b/>
          <w:szCs w:val="24"/>
        </w:rPr>
      </w:pPr>
    </w:p>
    <w:p w14:paraId="704E3DE4" w14:textId="77777777" w:rsidR="003707AA" w:rsidRPr="003707AA" w:rsidRDefault="003707AA" w:rsidP="003707AA">
      <w:pPr>
        <w:pStyle w:val="Standard"/>
        <w:ind w:right="1349"/>
        <w:jc w:val="center"/>
        <w:rPr>
          <w:b/>
          <w:szCs w:val="24"/>
        </w:rPr>
      </w:pPr>
    </w:p>
    <w:p w14:paraId="04A94D97" w14:textId="77777777" w:rsidR="003707AA" w:rsidRPr="003707AA" w:rsidRDefault="003707AA" w:rsidP="003707AA">
      <w:pPr>
        <w:pStyle w:val="Standard"/>
        <w:widowControl w:val="0"/>
        <w:jc w:val="center"/>
        <w:rPr>
          <w:szCs w:val="24"/>
        </w:rPr>
      </w:pPr>
      <w:r w:rsidRPr="003707AA">
        <w:rPr>
          <w:rFonts w:eastAsia="Arial" w:cs="Arial"/>
          <w:color w:val="000000"/>
          <w:szCs w:val="24"/>
        </w:rPr>
        <w:t xml:space="preserve">La presentación de esta solicitud, </w:t>
      </w:r>
      <w:r w:rsidRPr="003707AA">
        <w:rPr>
          <w:rFonts w:eastAsia="Arial" w:cs="Arial"/>
          <w:b/>
          <w:color w:val="000000"/>
          <w:szCs w:val="24"/>
        </w:rPr>
        <w:t xml:space="preserve">NO SIGNIFICA </w:t>
      </w:r>
      <w:r w:rsidRPr="003707AA">
        <w:rPr>
          <w:rFonts w:eastAsia="Arial" w:cs="Arial"/>
          <w:color w:val="000000"/>
          <w:szCs w:val="24"/>
        </w:rPr>
        <w:t xml:space="preserve">que se encuentre </w:t>
      </w:r>
      <w:r w:rsidRPr="003707AA">
        <w:rPr>
          <w:rFonts w:eastAsia="Arial" w:cs="Arial"/>
          <w:b/>
          <w:color w:val="000000"/>
          <w:szCs w:val="24"/>
        </w:rPr>
        <w:t>APROBADA</w:t>
      </w:r>
      <w:r w:rsidRPr="003707AA">
        <w:rPr>
          <w:rFonts w:eastAsia="Arial" w:cs="Arial"/>
          <w:color w:val="000000"/>
          <w:szCs w:val="24"/>
        </w:rPr>
        <w:t>.</w:t>
      </w:r>
    </w:p>
    <w:bookmarkEnd w:id="2"/>
    <w:p w14:paraId="486F2298" w14:textId="77777777" w:rsidR="003707AA" w:rsidRPr="00AB3C7B" w:rsidRDefault="003707AA" w:rsidP="00AB3C7B"/>
    <w:sectPr w:rsidR="003707AA" w:rsidRPr="00AB3C7B" w:rsidSect="003707AA">
      <w:headerReference w:type="default" r:id="rId8"/>
      <w:footerReference w:type="default" r:id="rId9"/>
      <w:pgSz w:w="12240" w:h="18720" w:code="4632"/>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E6EA" w14:textId="77777777" w:rsidR="0066679E" w:rsidRDefault="0066679E" w:rsidP="00620397">
      <w:r>
        <w:separator/>
      </w:r>
    </w:p>
  </w:endnote>
  <w:endnote w:type="continuationSeparator" w:id="0">
    <w:p w14:paraId="7DA8809B" w14:textId="77777777" w:rsidR="0066679E" w:rsidRDefault="0066679E" w:rsidP="006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C41C" w14:textId="7B4CD416" w:rsidR="00620397" w:rsidRDefault="00FF4AC3" w:rsidP="00074D8F">
    <w:pPr>
      <w:pStyle w:val="Piedepgina"/>
      <w:tabs>
        <w:tab w:val="clear" w:pos="8838"/>
        <w:tab w:val="right" w:pos="8789"/>
      </w:tabs>
      <w:ind w:left="-1701" w:right="-1652"/>
      <w:jc w:val="center"/>
    </w:pPr>
    <w:r>
      <w:rPr>
        <w:noProof/>
      </w:rPr>
      <w:drawing>
        <wp:anchor distT="0" distB="0" distL="114300" distR="114300" simplePos="0" relativeHeight="251669504" behindDoc="1" locked="0" layoutInCell="1" allowOverlap="1" wp14:anchorId="4D714F72" wp14:editId="63FAAC12">
          <wp:simplePos x="0" y="0"/>
          <wp:positionH relativeFrom="column">
            <wp:posOffset>-911860</wp:posOffset>
          </wp:positionH>
          <wp:positionV relativeFrom="page">
            <wp:posOffset>10927715</wp:posOffset>
          </wp:positionV>
          <wp:extent cx="7797600" cy="943200"/>
          <wp:effectExtent l="0" t="0" r="0" b="0"/>
          <wp:wrapThrough wrapText="bothSides">
            <wp:wrapPolygon edited="0">
              <wp:start x="10396" y="7418"/>
              <wp:lineTo x="4433" y="10909"/>
              <wp:lineTo x="4486" y="13527"/>
              <wp:lineTo x="16412" y="14400"/>
              <wp:lineTo x="16676" y="14400"/>
              <wp:lineTo x="17204" y="13527"/>
              <wp:lineTo x="16993" y="10909"/>
              <wp:lineTo x="11135" y="7418"/>
              <wp:lineTo x="10396" y="7418"/>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extLst>
                      <a:ext uri="{28A0092B-C50C-407E-A947-70E740481C1C}">
                        <a14:useLocalDpi xmlns:a14="http://schemas.microsoft.com/office/drawing/2010/main" val="0"/>
                      </a:ext>
                    </a:extLst>
                  </a:blip>
                  <a:stretch>
                    <a:fillRect/>
                  </a:stretch>
                </pic:blipFill>
                <pic:spPr>
                  <a:xfrm>
                    <a:off x="0" y="0"/>
                    <a:ext cx="77976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D280" w14:textId="77777777" w:rsidR="0066679E" w:rsidRDefault="0066679E" w:rsidP="00620397">
      <w:r>
        <w:separator/>
      </w:r>
    </w:p>
  </w:footnote>
  <w:footnote w:type="continuationSeparator" w:id="0">
    <w:p w14:paraId="3F248331" w14:textId="77777777" w:rsidR="0066679E" w:rsidRDefault="0066679E" w:rsidP="0062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1AB9" w14:textId="15D28961" w:rsidR="00620397" w:rsidRPr="00FF4AC3" w:rsidRDefault="00A92C3E" w:rsidP="00C93B1D">
    <w:pPr>
      <w:pStyle w:val="Encabezado"/>
      <w:tabs>
        <w:tab w:val="clear" w:pos="4419"/>
        <w:tab w:val="clear" w:pos="8838"/>
      </w:tabs>
      <w:ind w:right="48" w:hanging="1418"/>
    </w:pPr>
    <w:r>
      <w:rPr>
        <w:noProof/>
      </w:rPr>
      <w:drawing>
        <wp:anchor distT="0" distB="0" distL="114300" distR="114300" simplePos="0" relativeHeight="251671552" behindDoc="0" locked="0" layoutInCell="1" allowOverlap="1" wp14:anchorId="48ED0336" wp14:editId="5DA96016">
          <wp:simplePos x="0" y="0"/>
          <wp:positionH relativeFrom="margin">
            <wp:posOffset>-71755</wp:posOffset>
          </wp:positionH>
          <wp:positionV relativeFrom="paragraph">
            <wp:posOffset>-185819</wp:posOffset>
          </wp:positionV>
          <wp:extent cx="1647825" cy="1073695"/>
          <wp:effectExtent l="0" t="0" r="0" b="0"/>
          <wp:wrapNone/>
          <wp:docPr id="12711407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40740"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825" cy="107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AC3" w:rsidRPr="00767529">
      <w:rPr>
        <w:noProof/>
      </w:rPr>
      <mc:AlternateContent>
        <mc:Choice Requires="wps">
          <w:drawing>
            <wp:anchor distT="0" distB="0" distL="114300" distR="114300" simplePos="0" relativeHeight="251667456" behindDoc="0" locked="1" layoutInCell="1" allowOverlap="1" wp14:anchorId="3747B7D6" wp14:editId="1245AB8A">
              <wp:simplePos x="0" y="0"/>
              <wp:positionH relativeFrom="column">
                <wp:posOffset>1620520</wp:posOffset>
              </wp:positionH>
              <wp:positionV relativeFrom="topMargin">
                <wp:posOffset>628650</wp:posOffset>
              </wp:positionV>
              <wp:extent cx="4442400" cy="3924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00" cy="392400"/>
                      </a:xfrm>
                      <a:prstGeom prst="rect">
                        <a:avLst/>
                      </a:prstGeom>
                      <a:noFill/>
                      <a:ln w="9525">
                        <a:noFill/>
                        <a:miter lim="800000"/>
                        <a:headEnd/>
                        <a:tailEnd/>
                      </a:ln>
                    </wps:spPr>
                    <wps:txbx>
                      <w:txbxContent>
                        <w:p w14:paraId="4D259D17" w14:textId="77777777" w:rsidR="003707AA" w:rsidRDefault="003707AA" w:rsidP="00FF4AC3">
                          <w:pPr>
                            <w:jc w:val="right"/>
                            <w:rPr>
                              <w:rFonts w:cs="Arial"/>
                              <w:color w:val="7E7E7E"/>
                              <w:sz w:val="14"/>
                              <w:szCs w:val="18"/>
                            </w:rPr>
                          </w:pPr>
                          <w:r>
                            <w:rPr>
                              <w:rFonts w:cs="Arial"/>
                              <w:color w:val="7E7E7E"/>
                              <w:sz w:val="14"/>
                              <w:szCs w:val="18"/>
                            </w:rPr>
                            <w:t>DEPARTAMENTO DE ACTIVIDADES COMERCIALES EN BNUP</w:t>
                          </w:r>
                        </w:p>
                        <w:p w14:paraId="2EB04A53" w14:textId="0AD2A3BE" w:rsidR="00FF4AC3" w:rsidRPr="00C97CF0" w:rsidRDefault="003707AA" w:rsidP="00FF4AC3">
                          <w:pPr>
                            <w:jc w:val="right"/>
                            <w:rPr>
                              <w:rFonts w:cs="Arial"/>
                              <w:sz w:val="14"/>
                              <w:szCs w:val="18"/>
                            </w:rPr>
                          </w:pPr>
                          <w:r>
                            <w:rPr>
                              <w:rFonts w:cs="Arial"/>
                              <w:color w:val="7E7E7E"/>
                              <w:sz w:val="14"/>
                              <w:szCs w:val="18"/>
                            </w:rPr>
                            <w:t>DIRECCIÓN DE FISCALIZACIÓN</w:t>
                          </w:r>
                          <w:r w:rsidR="00FF4AC3">
                            <w:rPr>
                              <w:rFonts w:cs="Arial"/>
                              <w:color w:val="7E7E7E"/>
                              <w:sz w:val="14"/>
                              <w:szCs w:val="18"/>
                            </w:rPr>
                            <w:br/>
                          </w:r>
                          <w:r w:rsidR="00FF4AC3" w:rsidRPr="0006440B">
                            <w:rPr>
                              <w:rFonts w:cs="Arial"/>
                              <w:b/>
                              <w:bCs/>
                              <w:color w:val="BEBEBE"/>
                              <w:sz w:val="5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B7D6" id="_x0000_t202" coordsize="21600,21600" o:spt="202" path="m,l,21600r21600,l21600,xe">
              <v:stroke joinstyle="miter"/>
              <v:path gradientshapeok="t" o:connecttype="rect"/>
            </v:shapetype>
            <v:shape id="Cuadro de texto 2" o:spid="_x0000_s1026" type="#_x0000_t202" style="position:absolute;margin-left:127.6pt;margin-top:49.5pt;width:349.8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" filled="f" stroked="f">
              <v:textbox>
                <w:txbxContent>
                  <w:p w14:paraId="4D259D17" w14:textId="77777777" w:rsidR="003707AA" w:rsidRDefault="003707AA" w:rsidP="00FF4AC3">
                    <w:pPr>
                      <w:jc w:val="right"/>
                      <w:rPr>
                        <w:rFonts w:cs="Arial"/>
                        <w:color w:val="7E7E7E"/>
                        <w:sz w:val="14"/>
                        <w:szCs w:val="18"/>
                      </w:rPr>
                    </w:pPr>
                    <w:r>
                      <w:rPr>
                        <w:rFonts w:cs="Arial"/>
                        <w:color w:val="7E7E7E"/>
                        <w:sz w:val="14"/>
                        <w:szCs w:val="18"/>
                      </w:rPr>
                      <w:t>DEPARTAMENTO DE ACTIVIDADES COMERCIALES EN BNUP</w:t>
                    </w:r>
                  </w:p>
                  <w:p w14:paraId="2EB04A53" w14:textId="0AD2A3BE" w:rsidR="00FF4AC3" w:rsidRPr="00C97CF0" w:rsidRDefault="003707AA" w:rsidP="00FF4AC3">
                    <w:pPr>
                      <w:jc w:val="right"/>
                      <w:rPr>
                        <w:rFonts w:cs="Arial"/>
                        <w:sz w:val="14"/>
                        <w:szCs w:val="18"/>
                      </w:rPr>
                    </w:pPr>
                    <w:r>
                      <w:rPr>
                        <w:rFonts w:cs="Arial"/>
                        <w:color w:val="7E7E7E"/>
                        <w:sz w:val="14"/>
                        <w:szCs w:val="18"/>
                      </w:rPr>
                      <w:t>DIRECCIÓN DE FISCALIZACIÓN</w:t>
                    </w:r>
                    <w:r w:rsidR="00FF4AC3">
                      <w:rPr>
                        <w:rFonts w:cs="Arial"/>
                        <w:color w:val="7E7E7E"/>
                        <w:sz w:val="14"/>
                        <w:szCs w:val="18"/>
                      </w:rPr>
                      <w:br/>
                    </w:r>
                    <w:r w:rsidR="00FF4AC3" w:rsidRPr="0006440B">
                      <w:rPr>
                        <w:rFonts w:cs="Arial"/>
                        <w:b/>
                        <w:bCs/>
                        <w:color w:val="BEBEBE"/>
                        <w:sz w:val="52"/>
                        <w:szCs w:val="72"/>
                      </w:rPr>
                      <w:t>¯</w:t>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14A74"/>
    <w:multiLevelType w:val="multilevel"/>
    <w:tmpl w:val="F9D2B6A2"/>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5973E0"/>
    <w:multiLevelType w:val="multilevel"/>
    <w:tmpl w:val="6FFC9036"/>
    <w:styleLink w:val="WWNum4"/>
    <w:lvl w:ilvl="0">
      <w:start w:val="1"/>
      <w:numFmt w:val="decimal"/>
      <w:lvlText w:val="%1."/>
      <w:lvlJc w:val="left"/>
      <w:pPr>
        <w:ind w:left="360" w:hanging="360"/>
      </w:pPr>
      <w:rPr>
        <w:rFonts w:ascii="Arial" w:eastAsia="Arial" w:hAnsi="Arial" w:cs="Arial"/>
        <w:b/>
        <w:sz w:val="24"/>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637504"/>
    <w:multiLevelType w:val="multilevel"/>
    <w:tmpl w:val="6D3AA4B6"/>
    <w:styleLink w:val="WWNum2"/>
    <w:lvl w:ilvl="0">
      <w:start w:val="1"/>
      <w:numFmt w:val="upperRoman"/>
      <w:lvlText w:val="%1."/>
      <w:lvlJc w:val="left"/>
      <w:pPr>
        <w:ind w:left="360" w:hanging="360"/>
      </w:pPr>
      <w:rPr>
        <w:rFonts w:ascii="Arial" w:hAnsi="Arial"/>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347486"/>
    <w:multiLevelType w:val="multilevel"/>
    <w:tmpl w:val="F61C4E34"/>
    <w:styleLink w:val="WWNum1"/>
    <w:lvl w:ilvl="0">
      <w:start w:val="1"/>
      <w:numFmt w:val="lowerLetter"/>
      <w:lvlText w:val="%1."/>
      <w:lvlJc w:val="left"/>
      <w:pPr>
        <w:ind w:left="720" w:hanging="360"/>
      </w:pPr>
      <w:rPr>
        <w:rFonts w:ascii="Arial" w:eastAsia="Arial"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266690">
    <w:abstractNumId w:val="3"/>
    <w:lvlOverride w:ilvl="0">
      <w:lvl w:ilvl="0">
        <w:start w:val="1"/>
        <w:numFmt w:val="lowerLetter"/>
        <w:lvlText w:val="%1."/>
        <w:lvlJc w:val="left"/>
        <w:pPr>
          <w:ind w:left="720" w:hanging="360"/>
        </w:pPr>
        <w:rPr>
          <w:rFonts w:ascii="Arial" w:eastAsia="Arial" w:hAnsi="Arial" w:cs="Arial"/>
          <w:b/>
          <w:sz w:val="24"/>
          <w:szCs w:val="24"/>
        </w:rPr>
      </w:lvl>
    </w:lvlOverride>
  </w:num>
  <w:num w:numId="2" w16cid:durableId="1771854419">
    <w:abstractNumId w:val="1"/>
  </w:num>
  <w:num w:numId="3" w16cid:durableId="1609922670">
    <w:abstractNumId w:val="1"/>
    <w:lvlOverride w:ilvl="0">
      <w:startOverride w:val="1"/>
    </w:lvlOverride>
  </w:num>
  <w:num w:numId="4" w16cid:durableId="1671373932">
    <w:abstractNumId w:val="3"/>
    <w:lvlOverride w:ilvl="0">
      <w:lvl w:ilvl="0">
        <w:start w:val="1"/>
        <w:numFmt w:val="lowerLetter"/>
        <w:lvlText w:val="%1."/>
        <w:lvlJc w:val="left"/>
        <w:pPr>
          <w:ind w:left="720" w:hanging="360"/>
        </w:pPr>
        <w:rPr>
          <w:rFonts w:ascii="Arial" w:eastAsia="Arial" w:hAnsi="Arial" w:cs="Arial"/>
          <w:b/>
          <w:sz w:val="24"/>
          <w:szCs w:val="24"/>
        </w:rPr>
      </w:lvl>
    </w:lvlOverride>
  </w:num>
  <w:num w:numId="5" w16cid:durableId="1852987141">
    <w:abstractNumId w:val="2"/>
  </w:num>
  <w:num w:numId="6" w16cid:durableId="232350407">
    <w:abstractNumId w:val="0"/>
  </w:num>
  <w:num w:numId="7" w16cid:durableId="2042975202">
    <w:abstractNumId w:val="2"/>
    <w:lvlOverride w:ilvl="0">
      <w:lvl w:ilvl="0">
        <w:start w:val="1"/>
        <w:numFmt w:val="upperRoman"/>
        <w:lvlText w:val="%1."/>
        <w:lvlJc w:val="left"/>
        <w:pPr>
          <w:ind w:left="360" w:hanging="360"/>
        </w:pPr>
        <w:rPr>
          <w:rFonts w:ascii="Arial" w:hAnsi="Arial"/>
          <w:b/>
          <w:sz w:val="24"/>
          <w:szCs w:val="24"/>
        </w:rPr>
      </w:lvl>
    </w:lvlOverride>
  </w:num>
  <w:num w:numId="8" w16cid:durableId="10757085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97"/>
    <w:rsid w:val="00001423"/>
    <w:rsid w:val="00017FFC"/>
    <w:rsid w:val="00031D1A"/>
    <w:rsid w:val="00073303"/>
    <w:rsid w:val="00074660"/>
    <w:rsid w:val="00074D8F"/>
    <w:rsid w:val="00076452"/>
    <w:rsid w:val="000F0A3C"/>
    <w:rsid w:val="00100838"/>
    <w:rsid w:val="00116F0B"/>
    <w:rsid w:val="00143208"/>
    <w:rsid w:val="00147111"/>
    <w:rsid w:val="001659D6"/>
    <w:rsid w:val="00195E95"/>
    <w:rsid w:val="001A2261"/>
    <w:rsid w:val="001B3D90"/>
    <w:rsid w:val="001C2D68"/>
    <w:rsid w:val="001E27C4"/>
    <w:rsid w:val="002153B8"/>
    <w:rsid w:val="00240DD5"/>
    <w:rsid w:val="002E498E"/>
    <w:rsid w:val="003707AA"/>
    <w:rsid w:val="00372983"/>
    <w:rsid w:val="003D681A"/>
    <w:rsid w:val="003F44E1"/>
    <w:rsid w:val="004529F0"/>
    <w:rsid w:val="004707EE"/>
    <w:rsid w:val="0048177E"/>
    <w:rsid w:val="00522000"/>
    <w:rsid w:val="00541B6B"/>
    <w:rsid w:val="00545BE6"/>
    <w:rsid w:val="00573CCD"/>
    <w:rsid w:val="005A4EE5"/>
    <w:rsid w:val="005B2A5B"/>
    <w:rsid w:val="005F5AD4"/>
    <w:rsid w:val="00620397"/>
    <w:rsid w:val="00623217"/>
    <w:rsid w:val="00623C97"/>
    <w:rsid w:val="00632E7E"/>
    <w:rsid w:val="006446CE"/>
    <w:rsid w:val="0066679E"/>
    <w:rsid w:val="006A66AE"/>
    <w:rsid w:val="006C130D"/>
    <w:rsid w:val="00714375"/>
    <w:rsid w:val="00727B82"/>
    <w:rsid w:val="00752268"/>
    <w:rsid w:val="00783116"/>
    <w:rsid w:val="007A0D7D"/>
    <w:rsid w:val="007B0135"/>
    <w:rsid w:val="008272A4"/>
    <w:rsid w:val="009264F7"/>
    <w:rsid w:val="009425F4"/>
    <w:rsid w:val="009D15B5"/>
    <w:rsid w:val="00A92C3E"/>
    <w:rsid w:val="00AB3C7B"/>
    <w:rsid w:val="00AE16F1"/>
    <w:rsid w:val="00AE6706"/>
    <w:rsid w:val="00B22B7A"/>
    <w:rsid w:val="00B32329"/>
    <w:rsid w:val="00B341E2"/>
    <w:rsid w:val="00B75DF4"/>
    <w:rsid w:val="00BC5557"/>
    <w:rsid w:val="00BE616E"/>
    <w:rsid w:val="00C23FE8"/>
    <w:rsid w:val="00C379E9"/>
    <w:rsid w:val="00C40CBE"/>
    <w:rsid w:val="00C536AF"/>
    <w:rsid w:val="00C93B1D"/>
    <w:rsid w:val="00CB729B"/>
    <w:rsid w:val="00CF7780"/>
    <w:rsid w:val="00D0602E"/>
    <w:rsid w:val="00E11B06"/>
    <w:rsid w:val="00E133FB"/>
    <w:rsid w:val="00E548C4"/>
    <w:rsid w:val="00EC6DD8"/>
    <w:rsid w:val="00F20983"/>
    <w:rsid w:val="00F230C1"/>
    <w:rsid w:val="00F52983"/>
    <w:rsid w:val="00FB562B"/>
    <w:rsid w:val="00FC63D8"/>
    <w:rsid w:val="00FE0BF3"/>
    <w:rsid w:val="00FF4AC3"/>
    <w:rsid w:val="00FF63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BCB9"/>
  <w15:chartTrackingRefBased/>
  <w15:docId w15:val="{C48A50EF-CAFB-4E85-AD0A-CC1AF0FF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7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A66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20397"/>
    <w:pPr>
      <w:tabs>
        <w:tab w:val="center" w:pos="4419"/>
        <w:tab w:val="right" w:pos="8838"/>
      </w:tabs>
    </w:pPr>
  </w:style>
  <w:style w:type="character" w:customStyle="1" w:styleId="EncabezadoCar">
    <w:name w:val="Encabezado Car"/>
    <w:basedOn w:val="Fuentedeprrafopredeter"/>
    <w:link w:val="Encabezado"/>
    <w:uiPriority w:val="99"/>
    <w:rsid w:val="00620397"/>
  </w:style>
  <w:style w:type="paragraph" w:styleId="Piedepgina">
    <w:name w:val="footer"/>
    <w:basedOn w:val="Normal"/>
    <w:link w:val="PiedepginaCar"/>
    <w:uiPriority w:val="99"/>
    <w:unhideWhenUsed/>
    <w:rsid w:val="00620397"/>
    <w:pPr>
      <w:tabs>
        <w:tab w:val="center" w:pos="4419"/>
        <w:tab w:val="right" w:pos="8838"/>
      </w:tabs>
    </w:pPr>
  </w:style>
  <w:style w:type="character" w:customStyle="1" w:styleId="PiedepginaCar">
    <w:name w:val="Pie de página Car"/>
    <w:basedOn w:val="Fuentedeprrafopredeter"/>
    <w:link w:val="Piedepgina"/>
    <w:uiPriority w:val="99"/>
    <w:rsid w:val="00620397"/>
  </w:style>
  <w:style w:type="character" w:customStyle="1" w:styleId="Ttulo1Car">
    <w:name w:val="Título 1 Car"/>
    <w:basedOn w:val="Fuentedeprrafopredeter"/>
    <w:link w:val="Ttulo1"/>
    <w:uiPriority w:val="9"/>
    <w:rsid w:val="006A66AE"/>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6A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1423"/>
    <w:pPr>
      <w:spacing w:after="200"/>
    </w:pPr>
    <w:rPr>
      <w:i/>
      <w:iCs/>
      <w:color w:val="44546A" w:themeColor="text2"/>
      <w:sz w:val="18"/>
      <w:szCs w:val="18"/>
    </w:rPr>
  </w:style>
  <w:style w:type="paragraph" w:styleId="Ttulo">
    <w:name w:val="Title"/>
    <w:basedOn w:val="Normal"/>
    <w:next w:val="Normal"/>
    <w:link w:val="TtuloCar"/>
    <w:uiPriority w:val="10"/>
    <w:qFormat/>
    <w:rsid w:val="003707AA"/>
    <w:pPr>
      <w:widowControl w:val="0"/>
      <w:suppressAutoHyphens/>
      <w:autoSpaceDN w:val="0"/>
      <w:spacing w:before="1"/>
      <w:ind w:left="705"/>
      <w:textAlignment w:val="baseline"/>
    </w:pPr>
    <w:rPr>
      <w:rFonts w:ascii="Calibri" w:eastAsia="Calibri" w:hAnsi="Calibri" w:cs="Calibri"/>
      <w:b/>
      <w:bCs/>
      <w:sz w:val="36"/>
      <w:szCs w:val="36"/>
      <w:lang w:eastAsia="en-US" w:bidi="hi-IN"/>
    </w:rPr>
  </w:style>
  <w:style w:type="character" w:customStyle="1" w:styleId="TtuloCar">
    <w:name w:val="Título Car"/>
    <w:basedOn w:val="Fuentedeprrafopredeter"/>
    <w:link w:val="Ttulo"/>
    <w:uiPriority w:val="10"/>
    <w:rsid w:val="003707AA"/>
    <w:rPr>
      <w:rFonts w:ascii="Calibri" w:eastAsia="Calibri" w:hAnsi="Calibri" w:cs="Calibri"/>
      <w:b/>
      <w:bCs/>
      <w:sz w:val="36"/>
      <w:szCs w:val="36"/>
      <w:lang w:val="es-ES" w:bidi="hi-IN"/>
    </w:rPr>
  </w:style>
  <w:style w:type="paragraph" w:customStyle="1" w:styleId="Standard">
    <w:name w:val="Standard"/>
    <w:rsid w:val="003707AA"/>
    <w:pPr>
      <w:suppressAutoHyphens/>
      <w:autoSpaceDN w:val="0"/>
      <w:spacing w:after="0" w:line="240" w:lineRule="auto"/>
      <w:textAlignment w:val="baseline"/>
    </w:pPr>
    <w:rPr>
      <w:rFonts w:ascii="Arial" w:eastAsia="Times New Roman" w:hAnsi="Arial" w:cs="Times New Roman"/>
      <w:sz w:val="24"/>
      <w:szCs w:val="20"/>
      <w:lang w:val="es-ES" w:eastAsia="es-ES" w:bidi="hi-IN"/>
    </w:rPr>
  </w:style>
  <w:style w:type="numbering" w:customStyle="1" w:styleId="WWNum1">
    <w:name w:val="WWNum1"/>
    <w:basedOn w:val="Sinlista"/>
    <w:rsid w:val="003707AA"/>
    <w:pPr>
      <w:numPr>
        <w:numId w:val="1"/>
      </w:numPr>
    </w:pPr>
  </w:style>
  <w:style w:type="numbering" w:customStyle="1" w:styleId="WWNum4">
    <w:name w:val="WWNum4"/>
    <w:basedOn w:val="Sinlista"/>
    <w:rsid w:val="003707AA"/>
    <w:pPr>
      <w:numPr>
        <w:numId w:val="2"/>
      </w:numPr>
    </w:pPr>
  </w:style>
  <w:style w:type="numbering" w:customStyle="1" w:styleId="WWNum2">
    <w:name w:val="WWNum2"/>
    <w:basedOn w:val="Sinlista"/>
    <w:rsid w:val="003707AA"/>
    <w:pPr>
      <w:numPr>
        <w:numId w:val="5"/>
      </w:numPr>
    </w:pPr>
  </w:style>
  <w:style w:type="numbering" w:customStyle="1" w:styleId="WWNum3">
    <w:name w:val="WWNum3"/>
    <w:basedOn w:val="Sinlista"/>
    <w:rsid w:val="003707A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17131">
      <w:bodyDiv w:val="1"/>
      <w:marLeft w:val="0"/>
      <w:marRight w:val="0"/>
      <w:marTop w:val="0"/>
      <w:marBottom w:val="0"/>
      <w:divBdr>
        <w:top w:val="none" w:sz="0" w:space="0" w:color="auto"/>
        <w:left w:val="none" w:sz="0" w:space="0" w:color="auto"/>
        <w:bottom w:val="none" w:sz="0" w:space="0" w:color="auto"/>
        <w:right w:val="none" w:sz="0" w:space="0" w:color="auto"/>
      </w:divBdr>
    </w:div>
    <w:div w:id="1754009799">
      <w:bodyDiv w:val="1"/>
      <w:marLeft w:val="0"/>
      <w:marRight w:val="0"/>
      <w:marTop w:val="0"/>
      <w:marBottom w:val="0"/>
      <w:divBdr>
        <w:top w:val="none" w:sz="0" w:space="0" w:color="auto"/>
        <w:left w:val="none" w:sz="0" w:space="0" w:color="auto"/>
        <w:bottom w:val="none" w:sz="0" w:space="0" w:color="auto"/>
        <w:right w:val="none" w:sz="0" w:space="0" w:color="auto"/>
      </w:divBdr>
      <w:divsChild>
        <w:div w:id="265238044">
          <w:marLeft w:val="0"/>
          <w:marRight w:val="0"/>
          <w:marTop w:val="0"/>
          <w:marBottom w:val="0"/>
          <w:divBdr>
            <w:top w:val="none" w:sz="0" w:space="0" w:color="auto"/>
            <w:left w:val="none" w:sz="0" w:space="0" w:color="auto"/>
            <w:bottom w:val="none" w:sz="0" w:space="0" w:color="auto"/>
            <w:right w:val="none" w:sz="0" w:space="0" w:color="auto"/>
          </w:divBdr>
        </w:div>
      </w:divsChild>
    </w:div>
    <w:div w:id="19422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742E-427C-451C-8988-AEEE1423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Dylan Raúl Yañez Poblete</cp:lastModifiedBy>
  <cp:revision>4</cp:revision>
  <dcterms:created xsi:type="dcterms:W3CDTF">2021-08-20T17:05:00Z</dcterms:created>
  <dcterms:modified xsi:type="dcterms:W3CDTF">2025-05-16T14:00:00Z</dcterms:modified>
</cp:coreProperties>
</file>