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3"/>
        <w:tblpPr w:leftFromText="141" w:rightFromText="141" w:vertAnchor="page" w:horzAnchor="margin" w:tblpXSpec="right" w:tblpY="1868"/>
        <w:tblW w:w="32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985"/>
      </w:tblGrid>
      <w:tr w:rsidR="000B3BA3" w14:paraId="5CC490F6" w14:textId="77777777" w:rsidTr="000B3BA3">
        <w:tc>
          <w:tcPr>
            <w:tcW w:w="1271" w:type="dxa"/>
            <w:tcBorders>
              <w:top w:val="single" w:sz="4" w:space="0" w:color="000000"/>
              <w:left w:val="single" w:sz="4" w:space="0" w:color="000000"/>
              <w:bottom w:val="single" w:sz="4" w:space="0" w:color="000000"/>
              <w:right w:val="single" w:sz="4" w:space="0" w:color="000000"/>
            </w:tcBorders>
          </w:tcPr>
          <w:p w14:paraId="0A83BFD9" w14:textId="77777777" w:rsidR="000B3BA3" w:rsidRDefault="000B3BA3" w:rsidP="000B3BA3">
            <w:pPr>
              <w:pStyle w:val="Ttulo"/>
              <w:ind w:left="0"/>
              <w:rPr>
                <w:sz w:val="28"/>
                <w:szCs w:val="28"/>
              </w:rPr>
            </w:pPr>
            <w:r>
              <w:rPr>
                <w:sz w:val="28"/>
                <w:szCs w:val="28"/>
              </w:rPr>
              <w:t>ID - DOC</w:t>
            </w:r>
          </w:p>
          <w:p w14:paraId="7B639F6D" w14:textId="77777777" w:rsidR="000B3BA3" w:rsidRDefault="000B3BA3" w:rsidP="000B3BA3">
            <w:pPr>
              <w:pStyle w:val="Ttulo"/>
              <w:ind w:left="0"/>
              <w:rPr>
                <w:sz w:val="32"/>
                <w:szCs w:val="32"/>
              </w:rPr>
            </w:pPr>
            <w:r>
              <w:rPr>
                <w:sz w:val="28"/>
                <w:szCs w:val="28"/>
              </w:rPr>
              <w:t>N°</w:t>
            </w:r>
          </w:p>
        </w:tc>
        <w:tc>
          <w:tcPr>
            <w:tcW w:w="1985" w:type="dxa"/>
            <w:tcBorders>
              <w:top w:val="single" w:sz="4" w:space="0" w:color="000000"/>
              <w:left w:val="single" w:sz="4" w:space="0" w:color="000000"/>
              <w:bottom w:val="single" w:sz="4" w:space="0" w:color="000000"/>
              <w:right w:val="single" w:sz="4" w:space="0" w:color="000000"/>
            </w:tcBorders>
          </w:tcPr>
          <w:p w14:paraId="37E81042" w14:textId="77777777" w:rsidR="000B3BA3" w:rsidRDefault="000B3BA3" w:rsidP="000B3BA3">
            <w:pPr>
              <w:pStyle w:val="Ttulo"/>
              <w:ind w:left="0"/>
              <w:jc w:val="center"/>
              <w:rPr>
                <w:sz w:val="32"/>
                <w:szCs w:val="32"/>
              </w:rPr>
            </w:pPr>
          </w:p>
        </w:tc>
      </w:tr>
    </w:tbl>
    <w:p w14:paraId="48D10607" w14:textId="77777777" w:rsidR="002322C4" w:rsidRDefault="002322C4">
      <w:pPr>
        <w:widowControl w:val="0"/>
        <w:pBdr>
          <w:top w:val="nil"/>
          <w:left w:val="nil"/>
          <w:bottom w:val="nil"/>
          <w:right w:val="nil"/>
          <w:between w:val="nil"/>
        </w:pBdr>
        <w:spacing w:line="276" w:lineRule="auto"/>
        <w:rPr>
          <w:color w:val="000000"/>
          <w:sz w:val="22"/>
          <w:szCs w:val="22"/>
        </w:rPr>
      </w:pPr>
    </w:p>
    <w:p w14:paraId="37D3645C" w14:textId="77777777" w:rsidR="002322C4" w:rsidRDefault="002322C4" w:rsidP="000B3BA3">
      <w:pPr>
        <w:pStyle w:val="Ttulo"/>
        <w:tabs>
          <w:tab w:val="center" w:pos="5058"/>
          <w:tab w:val="left" w:pos="8610"/>
        </w:tabs>
        <w:ind w:left="0"/>
        <w:rPr>
          <w:sz w:val="32"/>
          <w:szCs w:val="32"/>
        </w:rPr>
      </w:pPr>
      <w:bookmarkStart w:id="0" w:name="_heading=h.fr6gd8qtxw5w" w:colFirst="0" w:colLast="0"/>
      <w:bookmarkEnd w:id="0"/>
    </w:p>
    <w:p w14:paraId="738B13DB" w14:textId="77777777" w:rsidR="00497222" w:rsidRPr="00497222" w:rsidRDefault="00497222" w:rsidP="00497222"/>
    <w:p w14:paraId="43BDEAE6" w14:textId="5471CF3F" w:rsidR="002322C4" w:rsidRDefault="00000000">
      <w:pPr>
        <w:pStyle w:val="Ttulo"/>
        <w:tabs>
          <w:tab w:val="center" w:pos="5058"/>
          <w:tab w:val="left" w:pos="8610"/>
        </w:tabs>
        <w:ind w:left="0"/>
        <w:jc w:val="center"/>
        <w:rPr>
          <w:sz w:val="28"/>
          <w:szCs w:val="28"/>
        </w:rPr>
      </w:pPr>
      <w:r>
        <w:rPr>
          <w:sz w:val="28"/>
          <w:szCs w:val="28"/>
        </w:rPr>
        <w:t xml:space="preserve">SOLICITUD DE </w:t>
      </w:r>
      <w:r w:rsidR="00567F2D">
        <w:rPr>
          <w:sz w:val="28"/>
          <w:szCs w:val="28"/>
        </w:rPr>
        <w:t>AMPLIACIÓN</w:t>
      </w:r>
      <w:r>
        <w:rPr>
          <w:sz w:val="28"/>
          <w:szCs w:val="28"/>
        </w:rPr>
        <w:t xml:space="preserve"> DE GIRO COMERCIO BNUP 2026</w:t>
      </w:r>
    </w:p>
    <w:p w14:paraId="67E94C59" w14:textId="77777777" w:rsidR="002322C4" w:rsidRDefault="00000000">
      <w:pPr>
        <w:pStyle w:val="Ttulo"/>
        <w:ind w:left="0"/>
        <w:jc w:val="center"/>
        <w:rPr>
          <w:sz w:val="28"/>
          <w:szCs w:val="28"/>
        </w:rPr>
      </w:pPr>
      <w:bookmarkStart w:id="1" w:name="_heading=h.wsf7qickswjg" w:colFirst="0" w:colLast="0"/>
      <w:bookmarkEnd w:id="1"/>
      <w:r>
        <w:rPr>
          <w:sz w:val="28"/>
          <w:szCs w:val="28"/>
        </w:rPr>
        <w:t xml:space="preserve">(Ordenanza </w:t>
      </w:r>
      <w:proofErr w:type="spellStart"/>
      <w:r>
        <w:rPr>
          <w:sz w:val="28"/>
          <w:szCs w:val="28"/>
        </w:rPr>
        <w:t>N°</w:t>
      </w:r>
      <w:proofErr w:type="spellEnd"/>
      <w:r>
        <w:rPr>
          <w:sz w:val="28"/>
          <w:szCs w:val="28"/>
        </w:rPr>
        <w:t xml:space="preserve"> 127, Título VIII, Artículo 36°)</w:t>
      </w:r>
    </w:p>
    <w:p w14:paraId="7C22E784" w14:textId="77777777" w:rsidR="002322C4" w:rsidRDefault="002322C4">
      <w:pPr>
        <w:rPr>
          <w:rFonts w:ascii="Calibri" w:eastAsia="Calibri" w:hAnsi="Calibri" w:cs="Calibri"/>
          <w:sz w:val="28"/>
          <w:szCs w:val="28"/>
        </w:rPr>
      </w:pPr>
    </w:p>
    <w:p w14:paraId="691C5196" w14:textId="564F94E5" w:rsidR="002322C4" w:rsidRPr="000B3BA3" w:rsidRDefault="00000000" w:rsidP="000B3BA3">
      <w:pPr>
        <w:widowControl w:val="0"/>
        <w:numPr>
          <w:ilvl w:val="0"/>
          <w:numId w:val="1"/>
        </w:numPr>
        <w:pBdr>
          <w:top w:val="nil"/>
          <w:left w:val="nil"/>
          <w:bottom w:val="nil"/>
          <w:right w:val="nil"/>
          <w:between w:val="nil"/>
        </w:pBdr>
        <w:tabs>
          <w:tab w:val="left" w:pos="1786"/>
        </w:tabs>
        <w:spacing w:line="341" w:lineRule="auto"/>
        <w:rPr>
          <w:color w:val="000000"/>
        </w:rPr>
      </w:pPr>
      <w:r>
        <w:rPr>
          <w:rFonts w:ascii="Calibri" w:eastAsia="Calibri" w:hAnsi="Calibri" w:cs="Calibri"/>
          <w:b/>
          <w:bCs/>
          <w:color w:val="000000"/>
          <w:sz w:val="28"/>
          <w:szCs w:val="28"/>
        </w:rPr>
        <w:t>ANTECEDENTES DEL TITULAR</w:t>
      </w:r>
    </w:p>
    <w:tbl>
      <w:tblPr>
        <w:tblStyle w:val="a4"/>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5"/>
        <w:gridCol w:w="6243"/>
      </w:tblGrid>
      <w:tr w:rsidR="002322C4" w14:paraId="0684FEDF" w14:textId="77777777" w:rsidTr="00F322CF">
        <w:trPr>
          <w:trHeight w:val="434"/>
        </w:trPr>
        <w:tc>
          <w:tcPr>
            <w:tcW w:w="3255" w:type="dxa"/>
            <w:tcBorders>
              <w:top w:val="single" w:sz="4" w:space="0" w:color="000000"/>
              <w:left w:val="single" w:sz="4" w:space="0" w:color="000000"/>
              <w:bottom w:val="single" w:sz="4" w:space="0" w:color="000000"/>
              <w:right w:val="single" w:sz="4" w:space="0" w:color="000000"/>
            </w:tcBorders>
          </w:tcPr>
          <w:p w14:paraId="7E72D256" w14:textId="77777777" w:rsidR="002322C4"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NOMBRE COMPLETO</w:t>
            </w:r>
          </w:p>
        </w:tc>
        <w:tc>
          <w:tcPr>
            <w:tcW w:w="6243" w:type="dxa"/>
            <w:tcBorders>
              <w:top w:val="single" w:sz="4" w:space="0" w:color="000000"/>
              <w:left w:val="single" w:sz="4" w:space="0" w:color="000000"/>
              <w:bottom w:val="single" w:sz="4" w:space="0" w:color="000000"/>
              <w:right w:val="single" w:sz="4" w:space="0" w:color="000000"/>
            </w:tcBorders>
          </w:tcPr>
          <w:p w14:paraId="15FC2E32" w14:textId="77777777" w:rsidR="002322C4" w:rsidRDefault="002322C4">
            <w:pPr>
              <w:pBdr>
                <w:top w:val="nil"/>
                <w:left w:val="nil"/>
                <w:bottom w:val="nil"/>
                <w:right w:val="nil"/>
                <w:between w:val="nil"/>
              </w:pBdr>
              <w:jc w:val="both"/>
              <w:rPr>
                <w:rFonts w:ascii="Calibri" w:eastAsia="Calibri" w:hAnsi="Calibri" w:cs="Calibri"/>
                <w:color w:val="000000"/>
                <w:sz w:val="22"/>
                <w:szCs w:val="22"/>
              </w:rPr>
            </w:pPr>
          </w:p>
        </w:tc>
      </w:tr>
      <w:tr w:rsidR="002322C4" w14:paraId="665300A9" w14:textId="77777777" w:rsidTr="00F322CF">
        <w:trPr>
          <w:trHeight w:val="413"/>
        </w:trPr>
        <w:tc>
          <w:tcPr>
            <w:tcW w:w="3255" w:type="dxa"/>
            <w:tcBorders>
              <w:top w:val="single" w:sz="4" w:space="0" w:color="000000"/>
              <w:left w:val="single" w:sz="4" w:space="0" w:color="000000"/>
              <w:bottom w:val="single" w:sz="4" w:space="0" w:color="000000"/>
              <w:right w:val="single" w:sz="4" w:space="0" w:color="000000"/>
            </w:tcBorders>
          </w:tcPr>
          <w:p w14:paraId="37326829" w14:textId="77777777" w:rsidR="002322C4"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RUT</w:t>
            </w:r>
          </w:p>
        </w:tc>
        <w:tc>
          <w:tcPr>
            <w:tcW w:w="6243" w:type="dxa"/>
            <w:tcBorders>
              <w:top w:val="single" w:sz="4" w:space="0" w:color="000000"/>
              <w:left w:val="single" w:sz="4" w:space="0" w:color="000000"/>
              <w:bottom w:val="single" w:sz="4" w:space="0" w:color="000000"/>
              <w:right w:val="single" w:sz="4" w:space="0" w:color="000000"/>
            </w:tcBorders>
          </w:tcPr>
          <w:p w14:paraId="23D2BABF" w14:textId="77777777" w:rsidR="002322C4" w:rsidRDefault="002322C4">
            <w:pPr>
              <w:pBdr>
                <w:top w:val="nil"/>
                <w:left w:val="nil"/>
                <w:bottom w:val="nil"/>
                <w:right w:val="nil"/>
                <w:between w:val="nil"/>
              </w:pBdr>
              <w:jc w:val="both"/>
              <w:rPr>
                <w:rFonts w:ascii="Calibri" w:eastAsia="Calibri" w:hAnsi="Calibri" w:cs="Calibri"/>
                <w:color w:val="000000"/>
                <w:sz w:val="22"/>
                <w:szCs w:val="22"/>
              </w:rPr>
            </w:pPr>
          </w:p>
        </w:tc>
      </w:tr>
      <w:tr w:rsidR="002322C4" w14:paraId="5E579724" w14:textId="77777777" w:rsidTr="00F322CF">
        <w:trPr>
          <w:trHeight w:val="413"/>
        </w:trPr>
        <w:tc>
          <w:tcPr>
            <w:tcW w:w="3255" w:type="dxa"/>
            <w:tcBorders>
              <w:top w:val="single" w:sz="4" w:space="0" w:color="000000"/>
              <w:left w:val="single" w:sz="4" w:space="0" w:color="000000"/>
              <w:bottom w:val="single" w:sz="4" w:space="0" w:color="000000"/>
              <w:right w:val="single" w:sz="4" w:space="0" w:color="000000"/>
            </w:tcBorders>
          </w:tcPr>
          <w:p w14:paraId="194D33FB" w14:textId="77777777" w:rsidR="002322C4"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DOMICILIO PARTICULAR</w:t>
            </w:r>
          </w:p>
        </w:tc>
        <w:tc>
          <w:tcPr>
            <w:tcW w:w="6243" w:type="dxa"/>
            <w:tcBorders>
              <w:top w:val="single" w:sz="4" w:space="0" w:color="000000"/>
              <w:left w:val="single" w:sz="4" w:space="0" w:color="000000"/>
              <w:bottom w:val="single" w:sz="4" w:space="0" w:color="000000"/>
              <w:right w:val="single" w:sz="4" w:space="0" w:color="000000"/>
            </w:tcBorders>
          </w:tcPr>
          <w:p w14:paraId="41CFDCD4" w14:textId="77777777" w:rsidR="002322C4" w:rsidRDefault="002322C4">
            <w:pPr>
              <w:pBdr>
                <w:top w:val="nil"/>
                <w:left w:val="nil"/>
                <w:bottom w:val="nil"/>
                <w:right w:val="nil"/>
                <w:between w:val="nil"/>
              </w:pBdr>
              <w:jc w:val="both"/>
              <w:rPr>
                <w:rFonts w:ascii="Calibri" w:eastAsia="Calibri" w:hAnsi="Calibri" w:cs="Calibri"/>
                <w:color w:val="000000"/>
                <w:sz w:val="22"/>
                <w:szCs w:val="22"/>
              </w:rPr>
            </w:pPr>
          </w:p>
        </w:tc>
      </w:tr>
      <w:tr w:rsidR="002322C4" w14:paraId="65C26B21" w14:textId="77777777" w:rsidTr="00F322CF">
        <w:trPr>
          <w:trHeight w:val="413"/>
        </w:trPr>
        <w:tc>
          <w:tcPr>
            <w:tcW w:w="3255" w:type="dxa"/>
            <w:tcBorders>
              <w:top w:val="single" w:sz="4" w:space="0" w:color="000000"/>
              <w:left w:val="single" w:sz="4" w:space="0" w:color="000000"/>
              <w:bottom w:val="single" w:sz="4" w:space="0" w:color="000000"/>
              <w:right w:val="single" w:sz="4" w:space="0" w:color="000000"/>
            </w:tcBorders>
          </w:tcPr>
          <w:p w14:paraId="614E3005" w14:textId="77777777" w:rsidR="002322C4"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COMUNA</w:t>
            </w:r>
          </w:p>
        </w:tc>
        <w:tc>
          <w:tcPr>
            <w:tcW w:w="6243" w:type="dxa"/>
            <w:tcBorders>
              <w:top w:val="single" w:sz="4" w:space="0" w:color="000000"/>
              <w:left w:val="single" w:sz="4" w:space="0" w:color="000000"/>
              <w:bottom w:val="single" w:sz="4" w:space="0" w:color="000000"/>
              <w:right w:val="single" w:sz="4" w:space="0" w:color="000000"/>
            </w:tcBorders>
          </w:tcPr>
          <w:p w14:paraId="0F9517E5" w14:textId="77777777" w:rsidR="002322C4" w:rsidRDefault="002322C4">
            <w:pPr>
              <w:pBdr>
                <w:top w:val="nil"/>
                <w:left w:val="nil"/>
                <w:bottom w:val="nil"/>
                <w:right w:val="nil"/>
                <w:between w:val="nil"/>
              </w:pBdr>
              <w:jc w:val="both"/>
              <w:rPr>
                <w:rFonts w:ascii="Calibri" w:eastAsia="Calibri" w:hAnsi="Calibri" w:cs="Calibri"/>
                <w:color w:val="000000"/>
                <w:sz w:val="22"/>
                <w:szCs w:val="22"/>
              </w:rPr>
            </w:pPr>
          </w:p>
        </w:tc>
      </w:tr>
      <w:tr w:rsidR="002322C4" w14:paraId="0443A11E" w14:textId="77777777" w:rsidTr="00F322CF">
        <w:trPr>
          <w:trHeight w:val="413"/>
        </w:trPr>
        <w:tc>
          <w:tcPr>
            <w:tcW w:w="3255" w:type="dxa"/>
            <w:tcBorders>
              <w:top w:val="single" w:sz="4" w:space="0" w:color="000000"/>
              <w:left w:val="single" w:sz="4" w:space="0" w:color="000000"/>
              <w:bottom w:val="single" w:sz="4" w:space="0" w:color="000000"/>
              <w:right w:val="single" w:sz="4" w:space="0" w:color="000000"/>
            </w:tcBorders>
          </w:tcPr>
          <w:p w14:paraId="6E94C101" w14:textId="77777777" w:rsidR="002322C4"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NÚMERO DE PATENTE (ROL)</w:t>
            </w:r>
          </w:p>
        </w:tc>
        <w:tc>
          <w:tcPr>
            <w:tcW w:w="6243" w:type="dxa"/>
            <w:tcBorders>
              <w:top w:val="single" w:sz="4" w:space="0" w:color="000000"/>
              <w:left w:val="single" w:sz="4" w:space="0" w:color="000000"/>
              <w:bottom w:val="single" w:sz="4" w:space="0" w:color="000000"/>
              <w:right w:val="single" w:sz="4" w:space="0" w:color="000000"/>
            </w:tcBorders>
          </w:tcPr>
          <w:p w14:paraId="5BBD3268" w14:textId="77777777" w:rsidR="002322C4" w:rsidRDefault="002322C4">
            <w:pPr>
              <w:pBdr>
                <w:top w:val="nil"/>
                <w:left w:val="nil"/>
                <w:bottom w:val="nil"/>
                <w:right w:val="nil"/>
                <w:between w:val="nil"/>
              </w:pBdr>
              <w:jc w:val="both"/>
              <w:rPr>
                <w:rFonts w:ascii="Calibri" w:eastAsia="Calibri" w:hAnsi="Calibri" w:cs="Calibri"/>
                <w:color w:val="000000"/>
                <w:sz w:val="22"/>
                <w:szCs w:val="22"/>
              </w:rPr>
            </w:pPr>
          </w:p>
        </w:tc>
      </w:tr>
      <w:tr w:rsidR="002322C4" w14:paraId="175FC7FC" w14:textId="77777777" w:rsidTr="00F322CF">
        <w:trPr>
          <w:trHeight w:val="416"/>
        </w:trPr>
        <w:tc>
          <w:tcPr>
            <w:tcW w:w="3255" w:type="dxa"/>
            <w:tcBorders>
              <w:top w:val="single" w:sz="4" w:space="0" w:color="000000"/>
              <w:left w:val="single" w:sz="4" w:space="0" w:color="000000"/>
              <w:bottom w:val="single" w:sz="4" w:space="0" w:color="000000"/>
              <w:right w:val="single" w:sz="4" w:space="0" w:color="000000"/>
            </w:tcBorders>
          </w:tcPr>
          <w:p w14:paraId="3188AD81" w14:textId="77777777" w:rsidR="002322C4"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TELÉFONO</w:t>
            </w:r>
          </w:p>
        </w:tc>
        <w:tc>
          <w:tcPr>
            <w:tcW w:w="6243" w:type="dxa"/>
            <w:tcBorders>
              <w:top w:val="single" w:sz="4" w:space="0" w:color="000000"/>
              <w:left w:val="single" w:sz="4" w:space="0" w:color="000000"/>
              <w:bottom w:val="single" w:sz="4" w:space="0" w:color="000000"/>
              <w:right w:val="single" w:sz="4" w:space="0" w:color="000000"/>
            </w:tcBorders>
          </w:tcPr>
          <w:p w14:paraId="6374EAC7" w14:textId="77777777" w:rsidR="002322C4" w:rsidRDefault="002322C4">
            <w:pPr>
              <w:pBdr>
                <w:top w:val="nil"/>
                <w:left w:val="nil"/>
                <w:bottom w:val="nil"/>
                <w:right w:val="nil"/>
                <w:between w:val="nil"/>
              </w:pBdr>
              <w:jc w:val="both"/>
              <w:rPr>
                <w:rFonts w:ascii="Calibri" w:eastAsia="Calibri" w:hAnsi="Calibri" w:cs="Calibri"/>
                <w:color w:val="000000"/>
                <w:sz w:val="22"/>
                <w:szCs w:val="22"/>
              </w:rPr>
            </w:pPr>
          </w:p>
        </w:tc>
      </w:tr>
      <w:tr w:rsidR="002322C4" w14:paraId="288364C3" w14:textId="77777777" w:rsidTr="00F322CF">
        <w:trPr>
          <w:trHeight w:val="572"/>
        </w:trPr>
        <w:tc>
          <w:tcPr>
            <w:tcW w:w="3255" w:type="dxa"/>
            <w:tcBorders>
              <w:top w:val="single" w:sz="4" w:space="0" w:color="000000"/>
              <w:left w:val="single" w:sz="4" w:space="0" w:color="000000"/>
              <w:bottom w:val="single" w:sz="4" w:space="0" w:color="000000"/>
              <w:right w:val="single" w:sz="4" w:space="0" w:color="000000"/>
            </w:tcBorders>
          </w:tcPr>
          <w:p w14:paraId="5087D368" w14:textId="77777777" w:rsidR="002322C4" w:rsidRDefault="00000000">
            <w:pPr>
              <w:pBdr>
                <w:top w:val="nil"/>
                <w:left w:val="nil"/>
                <w:bottom w:val="nil"/>
                <w:right w:val="nil"/>
                <w:between w:val="nil"/>
              </w:pBdr>
              <w:ind w:left="107" w:right="98"/>
              <w:jc w:val="both"/>
              <w:rPr>
                <w:rFonts w:ascii="Calibri" w:eastAsia="Calibri" w:hAnsi="Calibri" w:cs="Calibri"/>
                <w:color w:val="000000"/>
                <w:sz w:val="22"/>
                <w:szCs w:val="22"/>
              </w:rPr>
            </w:pPr>
            <w:r>
              <w:rPr>
                <w:rFonts w:ascii="Calibri" w:eastAsia="Calibri" w:hAnsi="Calibri" w:cs="Calibri"/>
                <w:color w:val="000000"/>
                <w:sz w:val="22"/>
                <w:szCs w:val="22"/>
              </w:rPr>
              <w:t>CORREO ELECTRÓNICO PARA NOTIFICACIÓN Y COMUNICACIÓN</w:t>
            </w:r>
          </w:p>
          <w:p w14:paraId="05C613DA" w14:textId="77777777" w:rsidR="002322C4" w:rsidRDefault="00000000">
            <w:pPr>
              <w:pBdr>
                <w:top w:val="nil"/>
                <w:left w:val="nil"/>
                <w:bottom w:val="nil"/>
                <w:right w:val="nil"/>
                <w:between w:val="nil"/>
              </w:pBdr>
              <w:ind w:left="107" w:right="98"/>
              <w:jc w:val="both"/>
              <w:rPr>
                <w:rFonts w:ascii="Calibri" w:eastAsia="Calibri" w:hAnsi="Calibri" w:cs="Calibri"/>
                <w:b/>
                <w:bCs/>
                <w:color w:val="000000"/>
                <w:sz w:val="22"/>
                <w:szCs w:val="22"/>
              </w:rPr>
            </w:pPr>
            <w:r>
              <w:rPr>
                <w:rFonts w:ascii="Calibri" w:eastAsia="Calibri" w:hAnsi="Calibri" w:cs="Calibri"/>
                <w:b/>
                <w:bCs/>
                <w:color w:val="000000"/>
                <w:sz w:val="22"/>
                <w:szCs w:val="22"/>
              </w:rPr>
              <w:t>(CAMPO OBLIGATORIO)</w:t>
            </w:r>
          </w:p>
        </w:tc>
        <w:tc>
          <w:tcPr>
            <w:tcW w:w="6243" w:type="dxa"/>
            <w:tcBorders>
              <w:top w:val="single" w:sz="4" w:space="0" w:color="000000"/>
              <w:left w:val="single" w:sz="4" w:space="0" w:color="000000"/>
              <w:bottom w:val="single" w:sz="4" w:space="0" w:color="000000"/>
              <w:right w:val="single" w:sz="4" w:space="0" w:color="000000"/>
            </w:tcBorders>
          </w:tcPr>
          <w:p w14:paraId="1AF44839" w14:textId="77777777" w:rsidR="002322C4" w:rsidRDefault="002322C4">
            <w:pPr>
              <w:pBdr>
                <w:top w:val="nil"/>
                <w:left w:val="nil"/>
                <w:bottom w:val="nil"/>
                <w:right w:val="nil"/>
                <w:between w:val="nil"/>
              </w:pBdr>
              <w:jc w:val="both"/>
              <w:rPr>
                <w:rFonts w:ascii="Calibri" w:eastAsia="Calibri" w:hAnsi="Calibri" w:cs="Calibri"/>
                <w:color w:val="000000"/>
                <w:sz w:val="22"/>
                <w:szCs w:val="22"/>
              </w:rPr>
            </w:pPr>
          </w:p>
        </w:tc>
      </w:tr>
    </w:tbl>
    <w:p w14:paraId="53BD4D34" w14:textId="77777777" w:rsidR="002322C4" w:rsidRDefault="002322C4">
      <w:pPr>
        <w:widowControl w:val="0"/>
        <w:pBdr>
          <w:top w:val="nil"/>
          <w:left w:val="nil"/>
          <w:bottom w:val="nil"/>
          <w:right w:val="nil"/>
          <w:between w:val="nil"/>
        </w:pBdr>
        <w:tabs>
          <w:tab w:val="left" w:pos="1786"/>
        </w:tabs>
        <w:spacing w:line="341" w:lineRule="auto"/>
        <w:ind w:left="360"/>
        <w:rPr>
          <w:rFonts w:ascii="Calibri" w:eastAsia="Calibri" w:hAnsi="Calibri" w:cs="Calibri"/>
          <w:b/>
          <w:bCs/>
          <w:sz w:val="22"/>
          <w:szCs w:val="22"/>
        </w:rPr>
      </w:pPr>
    </w:p>
    <w:p w14:paraId="20479EDB" w14:textId="77777777" w:rsidR="002322C4" w:rsidRPr="00F322CF" w:rsidRDefault="00000000">
      <w:pPr>
        <w:widowControl w:val="0"/>
        <w:numPr>
          <w:ilvl w:val="0"/>
          <w:numId w:val="1"/>
        </w:numPr>
        <w:pBdr>
          <w:top w:val="nil"/>
          <w:left w:val="nil"/>
          <w:bottom w:val="nil"/>
          <w:right w:val="nil"/>
          <w:between w:val="nil"/>
        </w:pBdr>
        <w:tabs>
          <w:tab w:val="left" w:pos="1786"/>
        </w:tabs>
        <w:spacing w:line="341" w:lineRule="auto"/>
        <w:rPr>
          <w:rFonts w:ascii="Calibri" w:eastAsia="Calibri" w:hAnsi="Calibri" w:cs="Calibri"/>
          <w:b/>
          <w:bCs/>
          <w:color w:val="000000"/>
          <w:sz w:val="22"/>
          <w:szCs w:val="22"/>
        </w:rPr>
      </w:pPr>
      <w:r>
        <w:rPr>
          <w:rFonts w:ascii="Calibri" w:eastAsia="Calibri" w:hAnsi="Calibri" w:cs="Calibri"/>
          <w:b/>
          <w:bCs/>
          <w:color w:val="000000"/>
          <w:sz w:val="22"/>
          <w:szCs w:val="22"/>
        </w:rPr>
        <w:t xml:space="preserve">ANTECEDENTES DE LA SOLICITUD </w:t>
      </w:r>
      <w:r>
        <w:rPr>
          <w:rFonts w:ascii="Calibri" w:eastAsia="Calibri" w:hAnsi="Calibri" w:cs="Calibri"/>
          <w:color w:val="000000"/>
          <w:sz w:val="22"/>
          <w:szCs w:val="22"/>
        </w:rPr>
        <w:t>(Marque X el giro solicitado)</w:t>
      </w:r>
    </w:p>
    <w:tbl>
      <w:tblPr>
        <w:tblStyle w:val="Tablaconcuadrcula1"/>
        <w:tblW w:w="9498" w:type="dxa"/>
        <w:tblInd w:w="-5" w:type="dxa"/>
        <w:tblLook w:val="04A0" w:firstRow="1" w:lastRow="0" w:firstColumn="1" w:lastColumn="0" w:noHBand="0" w:noVBand="1"/>
      </w:tblPr>
      <w:tblGrid>
        <w:gridCol w:w="1072"/>
        <w:gridCol w:w="62"/>
        <w:gridCol w:w="2977"/>
        <w:gridCol w:w="5387"/>
      </w:tblGrid>
      <w:tr w:rsidR="00F322CF" w:rsidRPr="00374E08" w14:paraId="4F76473D" w14:textId="77777777" w:rsidTr="00F322CF">
        <w:tc>
          <w:tcPr>
            <w:tcW w:w="1072" w:type="dxa"/>
            <w:shd w:val="clear" w:color="auto" w:fill="E7E6E6" w:themeFill="background2"/>
          </w:tcPr>
          <w:p w14:paraId="7B9F9EF8" w14:textId="77777777" w:rsidR="00F322CF" w:rsidRPr="00374E08" w:rsidRDefault="00F322CF" w:rsidP="000B3BA3">
            <w:pPr>
              <w:jc w:val="center"/>
              <w:rPr>
                <w:rFonts w:cstheme="minorHAnsi"/>
                <w:b/>
                <w:bCs/>
              </w:rPr>
            </w:pPr>
            <w:r>
              <w:rPr>
                <w:rFonts w:cstheme="minorHAnsi"/>
                <w:b/>
                <w:bCs/>
              </w:rPr>
              <w:t>LITERAL</w:t>
            </w:r>
          </w:p>
        </w:tc>
        <w:tc>
          <w:tcPr>
            <w:tcW w:w="3039" w:type="dxa"/>
            <w:gridSpan w:val="2"/>
            <w:shd w:val="clear" w:color="auto" w:fill="E7E6E6" w:themeFill="background2"/>
          </w:tcPr>
          <w:p w14:paraId="35A279E5" w14:textId="77777777" w:rsidR="00F322CF" w:rsidRPr="00374E08" w:rsidRDefault="00F322CF" w:rsidP="000B3BA3">
            <w:pPr>
              <w:jc w:val="center"/>
              <w:rPr>
                <w:rFonts w:cstheme="minorHAnsi"/>
                <w:b/>
                <w:bCs/>
              </w:rPr>
            </w:pPr>
            <w:r w:rsidRPr="00374E08">
              <w:rPr>
                <w:rFonts w:cstheme="minorHAnsi"/>
                <w:b/>
                <w:bCs/>
              </w:rPr>
              <w:t>GIRO</w:t>
            </w:r>
          </w:p>
        </w:tc>
        <w:tc>
          <w:tcPr>
            <w:tcW w:w="5387" w:type="dxa"/>
            <w:shd w:val="clear" w:color="auto" w:fill="E7E6E6" w:themeFill="background2"/>
          </w:tcPr>
          <w:p w14:paraId="352B0BF3" w14:textId="77777777" w:rsidR="00F322CF" w:rsidRPr="00374E08" w:rsidRDefault="00F322CF" w:rsidP="000B3BA3">
            <w:pPr>
              <w:jc w:val="center"/>
              <w:rPr>
                <w:rFonts w:cstheme="minorHAnsi"/>
                <w:b/>
                <w:bCs/>
              </w:rPr>
            </w:pPr>
            <w:r w:rsidRPr="00374E08">
              <w:rPr>
                <w:rFonts w:cstheme="minorHAnsi"/>
                <w:b/>
                <w:bCs/>
              </w:rPr>
              <w:t>DESCRIPCIÓN</w:t>
            </w:r>
          </w:p>
        </w:tc>
      </w:tr>
      <w:tr w:rsidR="00F322CF" w:rsidRPr="00374E08" w14:paraId="4430717C" w14:textId="77777777" w:rsidTr="00F322CF">
        <w:tc>
          <w:tcPr>
            <w:tcW w:w="1072" w:type="dxa"/>
          </w:tcPr>
          <w:p w14:paraId="0797C076" w14:textId="77777777" w:rsidR="00F322CF" w:rsidRPr="00374E08" w:rsidRDefault="00F322CF" w:rsidP="008127CE">
            <w:pPr>
              <w:rPr>
                <w:rFonts w:cstheme="minorHAnsi"/>
              </w:rPr>
            </w:pPr>
            <w:r w:rsidRPr="00374E08">
              <w:rPr>
                <w:rFonts w:cstheme="minorHAnsi"/>
              </w:rPr>
              <w:t>a)</w:t>
            </w:r>
          </w:p>
        </w:tc>
        <w:tc>
          <w:tcPr>
            <w:tcW w:w="3039" w:type="dxa"/>
            <w:gridSpan w:val="2"/>
            <w:vAlign w:val="center"/>
          </w:tcPr>
          <w:p w14:paraId="63BF256A" w14:textId="77777777" w:rsidR="00F322CF" w:rsidRPr="00374E08" w:rsidRDefault="00F322CF" w:rsidP="000B3BA3">
            <w:pPr>
              <w:jc w:val="both"/>
              <w:rPr>
                <w:rFonts w:cstheme="minorHAnsi"/>
                <w:b/>
                <w:bCs/>
              </w:rPr>
            </w:pPr>
            <w:r>
              <w:rPr>
                <w:rFonts w:ascii="Calibri" w:eastAsia="Calibri" w:hAnsi="Calibri" w:cs="Calibri"/>
              </w:rPr>
              <w:t>Fotógrafos o pintores</w:t>
            </w:r>
          </w:p>
        </w:tc>
        <w:tc>
          <w:tcPr>
            <w:tcW w:w="5387" w:type="dxa"/>
            <w:vAlign w:val="center"/>
          </w:tcPr>
          <w:p w14:paraId="370B3657" w14:textId="77777777" w:rsidR="00F322CF" w:rsidRPr="00374E08" w:rsidRDefault="00F322CF" w:rsidP="008127CE">
            <w:pPr>
              <w:jc w:val="both"/>
              <w:rPr>
                <w:rFonts w:cstheme="minorHAnsi"/>
              </w:rPr>
            </w:pPr>
            <w:r>
              <w:rPr>
                <w:rFonts w:ascii="Calibri" w:eastAsia="Calibri" w:hAnsi="Calibri" w:cs="Calibri"/>
              </w:rPr>
              <w:t>Prestación de servicio personal de toma de fotografías. Elaboración, creación y venta de pinturas, cuadros y obras de arte.</w:t>
            </w:r>
          </w:p>
        </w:tc>
      </w:tr>
      <w:tr w:rsidR="00F322CF" w:rsidRPr="00374E08" w14:paraId="636FA92C" w14:textId="77777777" w:rsidTr="00F322CF">
        <w:tc>
          <w:tcPr>
            <w:tcW w:w="1072" w:type="dxa"/>
          </w:tcPr>
          <w:p w14:paraId="117E7FA3" w14:textId="77777777" w:rsidR="00F322CF" w:rsidRPr="00374E08" w:rsidRDefault="00F322CF" w:rsidP="008127CE">
            <w:pPr>
              <w:rPr>
                <w:rFonts w:cstheme="minorHAnsi"/>
              </w:rPr>
            </w:pPr>
            <w:r w:rsidRPr="00374E08">
              <w:rPr>
                <w:rFonts w:cstheme="minorHAnsi"/>
              </w:rPr>
              <w:t>b)</w:t>
            </w:r>
          </w:p>
        </w:tc>
        <w:tc>
          <w:tcPr>
            <w:tcW w:w="3039" w:type="dxa"/>
            <w:gridSpan w:val="2"/>
            <w:vAlign w:val="center"/>
          </w:tcPr>
          <w:p w14:paraId="3CF33EAC" w14:textId="77777777" w:rsidR="00F322CF" w:rsidRPr="00374E08" w:rsidRDefault="00F322CF" w:rsidP="000B3BA3">
            <w:pPr>
              <w:jc w:val="both"/>
              <w:rPr>
                <w:rFonts w:cstheme="minorHAnsi"/>
                <w:b/>
                <w:bCs/>
              </w:rPr>
            </w:pPr>
            <w:r>
              <w:rPr>
                <w:rFonts w:ascii="Calibri" w:eastAsia="Calibri" w:hAnsi="Calibri" w:cs="Calibri"/>
              </w:rPr>
              <w:t>Artesanía, anticuarios o artículos de arte</w:t>
            </w:r>
          </w:p>
        </w:tc>
        <w:tc>
          <w:tcPr>
            <w:tcW w:w="5387" w:type="dxa"/>
            <w:vAlign w:val="center"/>
          </w:tcPr>
          <w:p w14:paraId="5AB817A3" w14:textId="77777777" w:rsidR="00F322CF" w:rsidRPr="00374E08" w:rsidRDefault="00F322CF" w:rsidP="008127CE">
            <w:pPr>
              <w:jc w:val="both"/>
              <w:rPr>
                <w:rFonts w:cstheme="minorHAnsi"/>
              </w:rPr>
            </w:pPr>
            <w:r>
              <w:rPr>
                <w:rFonts w:ascii="Calibri" w:eastAsia="Calibri" w:hAnsi="Calibri" w:cs="Calibri"/>
              </w:rPr>
              <w:t>Venta de artículos, piezas u objetos de colección, antigüedades o elaborados individual o colectivamente donde pueden utilizarse herramientas y/o instrumentos predominando la ejecución manual, sin que medien procesos de intermediación comercial o industrial, hechos en maderas, cueros, metales, lanas, cerámicas, vidrios, sintéticos, pinturas, serigrafías, entre otros.</w:t>
            </w:r>
          </w:p>
        </w:tc>
      </w:tr>
      <w:tr w:rsidR="00F322CF" w:rsidRPr="00374E08" w14:paraId="471B2A42" w14:textId="77777777" w:rsidTr="00F322CF">
        <w:tc>
          <w:tcPr>
            <w:tcW w:w="1072" w:type="dxa"/>
          </w:tcPr>
          <w:p w14:paraId="4DB9D879" w14:textId="22F2AD6D" w:rsidR="00F322CF" w:rsidRPr="00374E08" w:rsidRDefault="000B3BA3" w:rsidP="008127CE">
            <w:pPr>
              <w:rPr>
                <w:rFonts w:cstheme="minorHAnsi"/>
              </w:rPr>
            </w:pPr>
            <w:r>
              <w:rPr>
                <w:rFonts w:cstheme="minorHAnsi"/>
              </w:rPr>
              <w:t>c)</w:t>
            </w:r>
          </w:p>
        </w:tc>
        <w:tc>
          <w:tcPr>
            <w:tcW w:w="3039" w:type="dxa"/>
            <w:gridSpan w:val="2"/>
            <w:vAlign w:val="center"/>
          </w:tcPr>
          <w:p w14:paraId="6DB26B7A" w14:textId="77777777" w:rsidR="00F322CF" w:rsidRPr="00374E08" w:rsidRDefault="00F322CF" w:rsidP="000B3BA3">
            <w:pPr>
              <w:jc w:val="both"/>
              <w:rPr>
                <w:rFonts w:cstheme="minorHAnsi"/>
                <w:b/>
                <w:bCs/>
              </w:rPr>
            </w:pPr>
            <w:r>
              <w:rPr>
                <w:rFonts w:ascii="Calibri" w:eastAsia="Calibri" w:hAnsi="Calibri" w:cs="Calibri"/>
              </w:rPr>
              <w:t>Artículos de Belleza, Perfumería y Cuidado Personal</w:t>
            </w:r>
          </w:p>
        </w:tc>
        <w:tc>
          <w:tcPr>
            <w:tcW w:w="5387" w:type="dxa"/>
            <w:vAlign w:val="center"/>
          </w:tcPr>
          <w:p w14:paraId="70D21922" w14:textId="77777777" w:rsidR="00F322CF" w:rsidRPr="00374E08" w:rsidRDefault="00F322CF" w:rsidP="008127CE">
            <w:pPr>
              <w:jc w:val="both"/>
              <w:rPr>
                <w:rFonts w:cstheme="minorHAnsi"/>
              </w:rPr>
            </w:pPr>
            <w:r>
              <w:rPr>
                <w:rFonts w:ascii="Calibri" w:eastAsia="Calibri" w:hAnsi="Calibri" w:cs="Calibri"/>
              </w:rPr>
              <w:t>Venta de productos originales de cosméticos, perfumes y artículos de belleza, tales como cremas, polvos, lociones, pintura de uñas, lápiz labial, cortaúñas, limas y similares, mascarillas desechables, alcohol gel, guantes de látex y de goma, pañuelos desechables, máscaras o pantallas faciales acrílicas, preservativos internos y externos, debidamente autorizados por la autoridad sanitaria.</w:t>
            </w:r>
          </w:p>
        </w:tc>
      </w:tr>
      <w:tr w:rsidR="00F322CF" w:rsidRPr="00374E08" w14:paraId="4545AD56" w14:textId="77777777" w:rsidTr="00F322CF">
        <w:tc>
          <w:tcPr>
            <w:tcW w:w="1072" w:type="dxa"/>
          </w:tcPr>
          <w:p w14:paraId="7830F805" w14:textId="24C82245" w:rsidR="00F322CF" w:rsidRPr="00374E08" w:rsidRDefault="00744BAA" w:rsidP="008127CE">
            <w:pPr>
              <w:rPr>
                <w:rFonts w:cstheme="minorHAnsi"/>
              </w:rPr>
            </w:pPr>
            <w:r>
              <w:rPr>
                <w:rFonts w:cstheme="minorHAnsi"/>
              </w:rPr>
              <w:t>d)</w:t>
            </w:r>
          </w:p>
        </w:tc>
        <w:tc>
          <w:tcPr>
            <w:tcW w:w="3039" w:type="dxa"/>
            <w:gridSpan w:val="2"/>
            <w:vAlign w:val="center"/>
          </w:tcPr>
          <w:p w14:paraId="09A7D40D" w14:textId="77777777" w:rsidR="00F322CF" w:rsidRPr="00374E08" w:rsidRDefault="00F322CF" w:rsidP="000B3BA3">
            <w:pPr>
              <w:jc w:val="both"/>
              <w:rPr>
                <w:rFonts w:cstheme="minorHAnsi"/>
                <w:b/>
                <w:bCs/>
              </w:rPr>
            </w:pPr>
            <w:r>
              <w:rPr>
                <w:rFonts w:ascii="Calibri" w:eastAsia="Calibri" w:hAnsi="Calibri" w:cs="Calibri"/>
              </w:rPr>
              <w:t>Llaves y Chapas</w:t>
            </w:r>
          </w:p>
        </w:tc>
        <w:tc>
          <w:tcPr>
            <w:tcW w:w="5387" w:type="dxa"/>
            <w:vAlign w:val="center"/>
          </w:tcPr>
          <w:p w14:paraId="067EB07F" w14:textId="77777777" w:rsidR="00F322CF" w:rsidRPr="00374E08" w:rsidRDefault="00F322CF" w:rsidP="008127CE">
            <w:pPr>
              <w:jc w:val="both"/>
              <w:rPr>
                <w:rFonts w:cstheme="minorHAnsi"/>
              </w:rPr>
            </w:pPr>
            <w:r>
              <w:rPr>
                <w:rFonts w:ascii="Calibri" w:eastAsia="Calibri" w:hAnsi="Calibri" w:cs="Calibri"/>
              </w:rPr>
              <w:t>Hechuras de llaves y arreglos de chapas y candados.</w:t>
            </w:r>
          </w:p>
        </w:tc>
      </w:tr>
      <w:tr w:rsidR="00F322CF" w14:paraId="48D4EE5C" w14:textId="77777777" w:rsidTr="00F322CF">
        <w:tc>
          <w:tcPr>
            <w:tcW w:w="1072" w:type="dxa"/>
            <w:vAlign w:val="center"/>
          </w:tcPr>
          <w:p w14:paraId="1D1794BC" w14:textId="77777777" w:rsidR="00F322CF" w:rsidRPr="00374E08" w:rsidRDefault="00F322CF" w:rsidP="008127CE">
            <w:pPr>
              <w:rPr>
                <w:rFonts w:cstheme="minorHAnsi"/>
              </w:rPr>
            </w:pPr>
            <w:r>
              <w:rPr>
                <w:rFonts w:ascii="Calibri" w:eastAsia="Calibri" w:hAnsi="Calibri" w:cs="Calibri"/>
              </w:rPr>
              <w:t>e)</w:t>
            </w:r>
          </w:p>
        </w:tc>
        <w:tc>
          <w:tcPr>
            <w:tcW w:w="3039" w:type="dxa"/>
            <w:gridSpan w:val="2"/>
            <w:vAlign w:val="center"/>
          </w:tcPr>
          <w:p w14:paraId="2CB1B7A1" w14:textId="77777777" w:rsidR="00F322CF" w:rsidRDefault="00F322CF" w:rsidP="000B3BA3">
            <w:pPr>
              <w:jc w:val="both"/>
              <w:rPr>
                <w:rFonts w:ascii="Calibri" w:eastAsia="Calibri" w:hAnsi="Calibri" w:cs="Calibri"/>
              </w:rPr>
            </w:pPr>
            <w:r>
              <w:rPr>
                <w:rFonts w:ascii="Calibri" w:eastAsia="Calibri" w:hAnsi="Calibri" w:cs="Calibri"/>
              </w:rPr>
              <w:t>Frutas y Verduras</w:t>
            </w:r>
          </w:p>
        </w:tc>
        <w:tc>
          <w:tcPr>
            <w:tcW w:w="5387" w:type="dxa"/>
            <w:vAlign w:val="center"/>
          </w:tcPr>
          <w:p w14:paraId="38DE7255" w14:textId="77777777" w:rsidR="00F322CF" w:rsidRDefault="00F322CF" w:rsidP="008127CE">
            <w:pPr>
              <w:jc w:val="both"/>
              <w:rPr>
                <w:rFonts w:ascii="Calibri" w:eastAsia="Calibri" w:hAnsi="Calibri" w:cs="Calibri"/>
              </w:rPr>
            </w:pPr>
            <w:r>
              <w:rPr>
                <w:rFonts w:ascii="Calibri" w:eastAsia="Calibri" w:hAnsi="Calibri" w:cs="Calibri"/>
              </w:rPr>
              <w:t>Venta de frutas y verduras</w:t>
            </w:r>
          </w:p>
        </w:tc>
      </w:tr>
      <w:tr w:rsidR="00F322CF" w14:paraId="2495CF84" w14:textId="77777777" w:rsidTr="00F322CF">
        <w:tc>
          <w:tcPr>
            <w:tcW w:w="1072" w:type="dxa"/>
            <w:vAlign w:val="center"/>
          </w:tcPr>
          <w:p w14:paraId="2BC92434" w14:textId="77777777" w:rsidR="00F322CF" w:rsidRPr="00374E08" w:rsidRDefault="00F322CF" w:rsidP="008127CE">
            <w:pPr>
              <w:rPr>
                <w:rFonts w:cstheme="minorHAnsi"/>
              </w:rPr>
            </w:pPr>
            <w:r>
              <w:rPr>
                <w:rFonts w:ascii="Calibri" w:eastAsia="Calibri" w:hAnsi="Calibri" w:cs="Calibri"/>
              </w:rPr>
              <w:t>f)</w:t>
            </w:r>
          </w:p>
        </w:tc>
        <w:tc>
          <w:tcPr>
            <w:tcW w:w="3039" w:type="dxa"/>
            <w:gridSpan w:val="2"/>
            <w:vAlign w:val="center"/>
          </w:tcPr>
          <w:p w14:paraId="5E7E9E21" w14:textId="77777777" w:rsidR="00F322CF" w:rsidRDefault="00F322CF" w:rsidP="000B3BA3">
            <w:pPr>
              <w:jc w:val="both"/>
              <w:rPr>
                <w:rFonts w:ascii="Calibri" w:eastAsia="Calibri" w:hAnsi="Calibri" w:cs="Calibri"/>
              </w:rPr>
            </w:pPr>
            <w:r>
              <w:rPr>
                <w:rFonts w:ascii="Calibri" w:eastAsia="Calibri" w:hAnsi="Calibri" w:cs="Calibri"/>
              </w:rPr>
              <w:t>Frutos Secos</w:t>
            </w:r>
          </w:p>
        </w:tc>
        <w:tc>
          <w:tcPr>
            <w:tcW w:w="5387" w:type="dxa"/>
            <w:vAlign w:val="center"/>
          </w:tcPr>
          <w:p w14:paraId="3A853D84" w14:textId="77777777" w:rsidR="00F322CF" w:rsidRDefault="00F322CF" w:rsidP="008127CE">
            <w:pPr>
              <w:jc w:val="both"/>
              <w:rPr>
                <w:rFonts w:ascii="Calibri" w:eastAsia="Calibri" w:hAnsi="Calibri" w:cs="Calibri"/>
              </w:rPr>
            </w:pPr>
            <w:r>
              <w:rPr>
                <w:rFonts w:ascii="Calibri" w:eastAsia="Calibri" w:hAnsi="Calibri" w:cs="Calibri"/>
              </w:rPr>
              <w:t>Semillas, frutos secos, deshidratados, tostados o confitados, autorizadas por la institución sanitaria correspondiente.</w:t>
            </w:r>
          </w:p>
        </w:tc>
      </w:tr>
      <w:tr w:rsidR="00F322CF" w14:paraId="2BAB8BAD" w14:textId="77777777" w:rsidTr="00F322CF">
        <w:tc>
          <w:tcPr>
            <w:tcW w:w="1072" w:type="dxa"/>
            <w:vAlign w:val="center"/>
          </w:tcPr>
          <w:p w14:paraId="2246B746" w14:textId="77777777" w:rsidR="00F322CF" w:rsidRPr="00374E08" w:rsidRDefault="00F322CF" w:rsidP="008127CE">
            <w:pPr>
              <w:rPr>
                <w:rFonts w:cstheme="minorHAnsi"/>
              </w:rPr>
            </w:pPr>
            <w:r>
              <w:rPr>
                <w:rFonts w:ascii="Calibri" w:eastAsia="Calibri" w:hAnsi="Calibri" w:cs="Calibri"/>
              </w:rPr>
              <w:t>g)</w:t>
            </w:r>
          </w:p>
        </w:tc>
        <w:tc>
          <w:tcPr>
            <w:tcW w:w="3039" w:type="dxa"/>
            <w:gridSpan w:val="2"/>
            <w:vAlign w:val="center"/>
          </w:tcPr>
          <w:p w14:paraId="0DF1B460" w14:textId="77777777" w:rsidR="00F322CF" w:rsidRDefault="00F322CF" w:rsidP="000B3BA3">
            <w:pPr>
              <w:jc w:val="both"/>
              <w:rPr>
                <w:rFonts w:ascii="Calibri" w:eastAsia="Calibri" w:hAnsi="Calibri" w:cs="Calibri"/>
              </w:rPr>
            </w:pPr>
            <w:r>
              <w:rPr>
                <w:rFonts w:ascii="Calibri" w:eastAsia="Calibri" w:hAnsi="Calibri" w:cs="Calibri"/>
              </w:rPr>
              <w:t>Mote con Huesillos</w:t>
            </w:r>
          </w:p>
        </w:tc>
        <w:tc>
          <w:tcPr>
            <w:tcW w:w="5387" w:type="dxa"/>
            <w:vAlign w:val="center"/>
          </w:tcPr>
          <w:p w14:paraId="0CA18658" w14:textId="77777777" w:rsidR="00F322CF" w:rsidRDefault="00F322CF" w:rsidP="008127CE">
            <w:pPr>
              <w:jc w:val="both"/>
              <w:rPr>
                <w:rFonts w:ascii="Calibri" w:eastAsia="Calibri" w:hAnsi="Calibri" w:cs="Calibri"/>
              </w:rPr>
            </w:pPr>
            <w:r>
              <w:rPr>
                <w:rFonts w:ascii="Calibri" w:eastAsia="Calibri" w:hAnsi="Calibri" w:cs="Calibri"/>
              </w:rPr>
              <w:t>Venta de este producto en instalaciones aprobadas por la autoridad sanitaria correspondiente y bajo las condiciones determinadas por la autoridad municipal.</w:t>
            </w:r>
          </w:p>
        </w:tc>
      </w:tr>
      <w:tr w:rsidR="000B3BA3" w14:paraId="55584625" w14:textId="77777777" w:rsidTr="00F322CF">
        <w:tc>
          <w:tcPr>
            <w:tcW w:w="1072" w:type="dxa"/>
            <w:vAlign w:val="center"/>
          </w:tcPr>
          <w:p w14:paraId="04DABE6A" w14:textId="0A9C24D0" w:rsidR="000B3BA3" w:rsidRDefault="000B3BA3" w:rsidP="000B3BA3">
            <w:pPr>
              <w:rPr>
                <w:rFonts w:ascii="Calibri" w:eastAsia="Calibri" w:hAnsi="Calibri" w:cs="Calibri"/>
              </w:rPr>
            </w:pPr>
            <w:r>
              <w:rPr>
                <w:rFonts w:ascii="Calibri" w:eastAsia="Calibri" w:hAnsi="Calibri" w:cs="Calibri"/>
              </w:rPr>
              <w:t>h)</w:t>
            </w:r>
          </w:p>
        </w:tc>
        <w:tc>
          <w:tcPr>
            <w:tcW w:w="3039" w:type="dxa"/>
            <w:gridSpan w:val="2"/>
            <w:vAlign w:val="center"/>
          </w:tcPr>
          <w:p w14:paraId="56C78C9F" w14:textId="233CF729" w:rsidR="000B3BA3" w:rsidRDefault="000B3BA3" w:rsidP="000B3BA3">
            <w:pPr>
              <w:jc w:val="both"/>
              <w:rPr>
                <w:rFonts w:ascii="Calibri" w:eastAsia="Calibri" w:hAnsi="Calibri" w:cs="Calibri"/>
              </w:rPr>
            </w:pPr>
            <w:r>
              <w:rPr>
                <w:rFonts w:ascii="Calibri" w:eastAsia="Calibri" w:hAnsi="Calibri" w:cs="Calibri"/>
              </w:rPr>
              <w:t>Lustrabotas y accesorios de calzado</w:t>
            </w:r>
          </w:p>
        </w:tc>
        <w:tc>
          <w:tcPr>
            <w:tcW w:w="5387" w:type="dxa"/>
            <w:vAlign w:val="center"/>
          </w:tcPr>
          <w:p w14:paraId="56E0671C" w14:textId="77777777" w:rsidR="000B3BA3" w:rsidRDefault="000B3BA3" w:rsidP="000B3BA3">
            <w:pPr>
              <w:jc w:val="both"/>
              <w:rPr>
                <w:rFonts w:ascii="Calibri" w:eastAsia="Calibri" w:hAnsi="Calibri" w:cs="Calibri"/>
                <w:sz w:val="20"/>
                <w:szCs w:val="20"/>
              </w:rPr>
            </w:pPr>
            <w:r w:rsidRPr="000B3BA3">
              <w:rPr>
                <w:rFonts w:ascii="Calibri" w:eastAsia="Calibri" w:hAnsi="Calibri" w:cs="Calibri"/>
                <w:sz w:val="20"/>
                <w:szCs w:val="20"/>
              </w:rPr>
              <w:t>Servicio personal de limpieza de calzado que se efectúa directamente a los transeúntes y en las condiciones que fije la autoridad municipal. Este giro incluye la venta de plantillas, cordones, betunes, escobillas, paños para brillo de calzado y similares</w:t>
            </w:r>
          </w:p>
          <w:p w14:paraId="406A9EBB" w14:textId="74E2B130" w:rsidR="00497222" w:rsidRDefault="00497222" w:rsidP="000B3BA3">
            <w:pPr>
              <w:jc w:val="both"/>
              <w:rPr>
                <w:rFonts w:ascii="Calibri" w:eastAsia="Calibri" w:hAnsi="Calibri" w:cs="Calibri"/>
              </w:rPr>
            </w:pPr>
          </w:p>
        </w:tc>
      </w:tr>
      <w:tr w:rsidR="001B0B4B" w:rsidRPr="00374E08" w14:paraId="4F9C436F" w14:textId="77777777" w:rsidTr="000B3BA3">
        <w:tc>
          <w:tcPr>
            <w:tcW w:w="1134" w:type="dxa"/>
            <w:gridSpan w:val="2"/>
            <w:shd w:val="clear" w:color="auto" w:fill="E7E6E6" w:themeFill="background2"/>
          </w:tcPr>
          <w:p w14:paraId="307E49CC" w14:textId="645933C3" w:rsidR="001B0B4B" w:rsidRPr="00374E08" w:rsidRDefault="001B0B4B" w:rsidP="001B0B4B">
            <w:pPr>
              <w:jc w:val="center"/>
              <w:rPr>
                <w:rFonts w:cstheme="minorHAnsi"/>
                <w:b/>
                <w:bCs/>
              </w:rPr>
            </w:pPr>
            <w:r>
              <w:rPr>
                <w:rFonts w:cstheme="minorHAnsi"/>
                <w:b/>
                <w:bCs/>
              </w:rPr>
              <w:lastRenderedPageBreak/>
              <w:t>LITERAL</w:t>
            </w:r>
          </w:p>
        </w:tc>
        <w:tc>
          <w:tcPr>
            <w:tcW w:w="2977" w:type="dxa"/>
            <w:shd w:val="clear" w:color="auto" w:fill="E7E6E6" w:themeFill="background2"/>
          </w:tcPr>
          <w:p w14:paraId="77E1E58E" w14:textId="6F321BAD" w:rsidR="001B0B4B" w:rsidRPr="00374E08" w:rsidRDefault="001B0B4B" w:rsidP="001B0B4B">
            <w:pPr>
              <w:jc w:val="center"/>
              <w:rPr>
                <w:rFonts w:cstheme="minorHAnsi"/>
                <w:b/>
                <w:bCs/>
              </w:rPr>
            </w:pPr>
            <w:r w:rsidRPr="00374E08">
              <w:rPr>
                <w:rFonts w:cstheme="minorHAnsi"/>
                <w:b/>
                <w:bCs/>
              </w:rPr>
              <w:t>GIRO</w:t>
            </w:r>
          </w:p>
        </w:tc>
        <w:tc>
          <w:tcPr>
            <w:tcW w:w="5387" w:type="dxa"/>
            <w:shd w:val="clear" w:color="auto" w:fill="E7E6E6" w:themeFill="background2"/>
          </w:tcPr>
          <w:p w14:paraId="30307F9C" w14:textId="2CBBDDAE" w:rsidR="001B0B4B" w:rsidRPr="00374E08" w:rsidRDefault="001B0B4B" w:rsidP="001B0B4B">
            <w:pPr>
              <w:jc w:val="center"/>
              <w:rPr>
                <w:rFonts w:cstheme="minorHAnsi"/>
                <w:b/>
                <w:bCs/>
              </w:rPr>
            </w:pPr>
            <w:r w:rsidRPr="00374E08">
              <w:rPr>
                <w:rFonts w:cstheme="minorHAnsi"/>
                <w:b/>
                <w:bCs/>
              </w:rPr>
              <w:t>DESCRIPCIÓN</w:t>
            </w:r>
          </w:p>
        </w:tc>
      </w:tr>
      <w:tr w:rsidR="001B0B4B" w:rsidRPr="00374E08" w14:paraId="45FDF774" w14:textId="77777777" w:rsidTr="000B3BA3">
        <w:tc>
          <w:tcPr>
            <w:tcW w:w="1134" w:type="dxa"/>
            <w:gridSpan w:val="2"/>
            <w:vAlign w:val="center"/>
          </w:tcPr>
          <w:p w14:paraId="6BFE7FC2" w14:textId="6D4F6484" w:rsidR="001B0B4B" w:rsidRDefault="001B0B4B" w:rsidP="001B0B4B">
            <w:pPr>
              <w:jc w:val="both"/>
              <w:rPr>
                <w:rFonts w:ascii="Calibri" w:eastAsia="Calibri" w:hAnsi="Calibri" w:cs="Calibri"/>
              </w:rPr>
            </w:pPr>
            <w:r>
              <w:rPr>
                <w:rFonts w:ascii="Calibri" w:eastAsia="Calibri" w:hAnsi="Calibri" w:cs="Calibri"/>
              </w:rPr>
              <w:t>i)</w:t>
            </w:r>
          </w:p>
        </w:tc>
        <w:tc>
          <w:tcPr>
            <w:tcW w:w="2977" w:type="dxa"/>
            <w:vAlign w:val="center"/>
          </w:tcPr>
          <w:p w14:paraId="1D78196F" w14:textId="19D01F3B" w:rsidR="001B0B4B" w:rsidRDefault="001B0B4B" w:rsidP="001B0B4B">
            <w:pPr>
              <w:jc w:val="both"/>
              <w:rPr>
                <w:rFonts w:ascii="Calibri" w:eastAsia="Calibri" w:hAnsi="Calibri" w:cs="Calibri"/>
              </w:rPr>
            </w:pPr>
            <w:r>
              <w:rPr>
                <w:rFonts w:ascii="Calibri" w:eastAsia="Calibri" w:hAnsi="Calibri" w:cs="Calibri"/>
              </w:rPr>
              <w:t>Accesorios de Vestuario</w:t>
            </w:r>
          </w:p>
        </w:tc>
        <w:tc>
          <w:tcPr>
            <w:tcW w:w="5387" w:type="dxa"/>
            <w:vAlign w:val="center"/>
          </w:tcPr>
          <w:p w14:paraId="237476CA" w14:textId="604AD6E6" w:rsidR="001B0B4B" w:rsidRPr="000B3BA3" w:rsidRDefault="001B0B4B" w:rsidP="001B0B4B">
            <w:pPr>
              <w:jc w:val="both"/>
              <w:rPr>
                <w:rFonts w:ascii="Calibri" w:eastAsia="Calibri" w:hAnsi="Calibri" w:cs="Calibri"/>
                <w:sz w:val="20"/>
                <w:szCs w:val="20"/>
              </w:rPr>
            </w:pPr>
            <w:r w:rsidRPr="000B3BA3">
              <w:rPr>
                <w:rFonts w:ascii="Calibri" w:eastAsia="Calibri" w:hAnsi="Calibri" w:cs="Calibri"/>
                <w:sz w:val="20"/>
                <w:szCs w:val="20"/>
              </w:rPr>
              <w:t>Tales como pantuflas, paraguas, sombrillas, capas plásticas para la lluvia, bufandas, gorros, guantes, cinturones, medias, calcetines, pañuelos, carteras, bolsos y similares, artículos de costura y cordonería como botones, hilos, hebillas, agujas y similares</w:t>
            </w:r>
          </w:p>
        </w:tc>
      </w:tr>
      <w:tr w:rsidR="001B0B4B" w:rsidRPr="00374E08" w14:paraId="22B38701" w14:textId="77777777" w:rsidTr="000B3BA3">
        <w:tc>
          <w:tcPr>
            <w:tcW w:w="1134" w:type="dxa"/>
            <w:gridSpan w:val="2"/>
            <w:vAlign w:val="center"/>
          </w:tcPr>
          <w:p w14:paraId="12D131D3" w14:textId="322325CC" w:rsidR="001B0B4B" w:rsidRDefault="001B0B4B" w:rsidP="001B0B4B">
            <w:pPr>
              <w:jc w:val="both"/>
              <w:rPr>
                <w:rFonts w:ascii="Calibri" w:eastAsia="Calibri" w:hAnsi="Calibri" w:cs="Calibri"/>
              </w:rPr>
            </w:pPr>
            <w:r>
              <w:rPr>
                <w:rFonts w:ascii="Calibri" w:eastAsia="Calibri" w:hAnsi="Calibri" w:cs="Calibri"/>
              </w:rPr>
              <w:t>j)</w:t>
            </w:r>
          </w:p>
        </w:tc>
        <w:tc>
          <w:tcPr>
            <w:tcW w:w="2977" w:type="dxa"/>
            <w:vAlign w:val="center"/>
          </w:tcPr>
          <w:p w14:paraId="7E711EFA" w14:textId="096DE0B3" w:rsidR="001B0B4B" w:rsidRDefault="001B0B4B" w:rsidP="001B0B4B">
            <w:pPr>
              <w:jc w:val="both"/>
              <w:rPr>
                <w:rFonts w:ascii="Calibri" w:eastAsia="Calibri" w:hAnsi="Calibri" w:cs="Calibri"/>
              </w:rPr>
            </w:pPr>
            <w:r>
              <w:rPr>
                <w:rFonts w:ascii="Calibri" w:eastAsia="Calibri" w:hAnsi="Calibri" w:cs="Calibri"/>
              </w:rPr>
              <w:t>Dulces, Confites, Bebidas Analcohólicas</w:t>
            </w:r>
          </w:p>
        </w:tc>
        <w:tc>
          <w:tcPr>
            <w:tcW w:w="5387" w:type="dxa"/>
            <w:vAlign w:val="center"/>
          </w:tcPr>
          <w:p w14:paraId="54BE46EB" w14:textId="5751E17B" w:rsidR="001B0B4B" w:rsidRPr="000B3BA3" w:rsidRDefault="001B0B4B" w:rsidP="001B0B4B">
            <w:pPr>
              <w:jc w:val="both"/>
              <w:rPr>
                <w:rFonts w:ascii="Calibri" w:eastAsia="Calibri" w:hAnsi="Calibri" w:cs="Calibri"/>
                <w:sz w:val="20"/>
                <w:szCs w:val="20"/>
              </w:rPr>
            </w:pPr>
            <w:r w:rsidRPr="000B3BA3">
              <w:rPr>
                <w:rFonts w:ascii="Calibri" w:eastAsia="Calibri" w:hAnsi="Calibri" w:cs="Calibri"/>
                <w:sz w:val="20"/>
                <w:szCs w:val="20"/>
              </w:rPr>
              <w:t>Venta de dulces, snacks, galletas, chocolates, helados, confites, bebidas de fantasía sin alcohol, envasados por fábricas autorizadas</w:t>
            </w:r>
          </w:p>
        </w:tc>
      </w:tr>
      <w:tr w:rsidR="001B0B4B" w:rsidRPr="00374E08" w14:paraId="4492D09A" w14:textId="77777777" w:rsidTr="000B3BA3">
        <w:tc>
          <w:tcPr>
            <w:tcW w:w="1134" w:type="dxa"/>
            <w:gridSpan w:val="2"/>
            <w:vAlign w:val="center"/>
          </w:tcPr>
          <w:p w14:paraId="70256228" w14:textId="7B441D32" w:rsidR="001B0B4B" w:rsidRDefault="001B0B4B" w:rsidP="001B0B4B">
            <w:pPr>
              <w:jc w:val="both"/>
              <w:rPr>
                <w:rFonts w:ascii="Calibri" w:eastAsia="Calibri" w:hAnsi="Calibri" w:cs="Calibri"/>
              </w:rPr>
            </w:pPr>
            <w:r>
              <w:rPr>
                <w:rFonts w:ascii="Calibri" w:eastAsia="Calibri" w:hAnsi="Calibri" w:cs="Calibri"/>
              </w:rPr>
              <w:t>k)</w:t>
            </w:r>
          </w:p>
        </w:tc>
        <w:tc>
          <w:tcPr>
            <w:tcW w:w="2977" w:type="dxa"/>
            <w:vAlign w:val="center"/>
          </w:tcPr>
          <w:p w14:paraId="65339057" w14:textId="7F210E7B" w:rsidR="001B0B4B" w:rsidRDefault="001B0B4B" w:rsidP="001B0B4B">
            <w:pPr>
              <w:jc w:val="both"/>
              <w:rPr>
                <w:rFonts w:ascii="Calibri" w:eastAsia="Calibri" w:hAnsi="Calibri" w:cs="Calibri"/>
              </w:rPr>
            </w:pPr>
            <w:r>
              <w:rPr>
                <w:rFonts w:ascii="Calibri" w:eastAsia="Calibri" w:hAnsi="Calibri" w:cs="Calibri"/>
              </w:rPr>
              <w:t>Algodón de Azúcar y Cabritas</w:t>
            </w:r>
          </w:p>
        </w:tc>
        <w:tc>
          <w:tcPr>
            <w:tcW w:w="5387" w:type="dxa"/>
            <w:vAlign w:val="center"/>
          </w:tcPr>
          <w:p w14:paraId="06354488" w14:textId="323586AF" w:rsidR="001B0B4B" w:rsidRPr="000B3BA3" w:rsidRDefault="001B0B4B" w:rsidP="001B0B4B">
            <w:pPr>
              <w:jc w:val="both"/>
              <w:rPr>
                <w:rFonts w:ascii="Calibri" w:eastAsia="Calibri" w:hAnsi="Calibri" w:cs="Calibri"/>
                <w:sz w:val="20"/>
                <w:szCs w:val="20"/>
              </w:rPr>
            </w:pPr>
            <w:r w:rsidRPr="000B3BA3">
              <w:rPr>
                <w:rFonts w:ascii="Calibri" w:eastAsia="Calibri" w:hAnsi="Calibri" w:cs="Calibri"/>
                <w:sz w:val="20"/>
                <w:szCs w:val="20"/>
              </w:rPr>
              <w:t>Deberá contar con la resolución sanitaria correspondiente</w:t>
            </w:r>
          </w:p>
        </w:tc>
      </w:tr>
      <w:tr w:rsidR="001B0B4B" w:rsidRPr="00374E08" w14:paraId="1C46F907" w14:textId="77777777" w:rsidTr="000B3BA3">
        <w:tc>
          <w:tcPr>
            <w:tcW w:w="1134" w:type="dxa"/>
            <w:gridSpan w:val="2"/>
            <w:vAlign w:val="center"/>
          </w:tcPr>
          <w:p w14:paraId="12F3E437" w14:textId="4A7CC71C" w:rsidR="001B0B4B" w:rsidRDefault="001B0B4B" w:rsidP="001B0B4B">
            <w:pPr>
              <w:jc w:val="both"/>
              <w:rPr>
                <w:rFonts w:ascii="Calibri" w:eastAsia="Calibri" w:hAnsi="Calibri" w:cs="Calibri"/>
              </w:rPr>
            </w:pPr>
            <w:r>
              <w:rPr>
                <w:rFonts w:ascii="Calibri" w:eastAsia="Calibri" w:hAnsi="Calibri" w:cs="Calibri"/>
              </w:rPr>
              <w:t>l)</w:t>
            </w:r>
          </w:p>
        </w:tc>
        <w:tc>
          <w:tcPr>
            <w:tcW w:w="2977" w:type="dxa"/>
            <w:vAlign w:val="center"/>
          </w:tcPr>
          <w:p w14:paraId="3186D199" w14:textId="2FEF475A" w:rsidR="001B0B4B" w:rsidRDefault="001B0B4B" w:rsidP="001B0B4B">
            <w:pPr>
              <w:jc w:val="both"/>
              <w:rPr>
                <w:rFonts w:ascii="Calibri" w:eastAsia="Calibri" w:hAnsi="Calibri" w:cs="Calibri"/>
              </w:rPr>
            </w:pPr>
            <w:r>
              <w:rPr>
                <w:rFonts w:ascii="Calibri" w:eastAsia="Calibri" w:hAnsi="Calibri" w:cs="Calibri"/>
              </w:rPr>
              <w:t>Venta de Café y Té</w:t>
            </w:r>
          </w:p>
        </w:tc>
        <w:tc>
          <w:tcPr>
            <w:tcW w:w="5387" w:type="dxa"/>
            <w:vAlign w:val="center"/>
          </w:tcPr>
          <w:p w14:paraId="1C23963A" w14:textId="09911ACB" w:rsidR="001B0B4B" w:rsidRPr="000B3BA3" w:rsidRDefault="001B0B4B" w:rsidP="001B0B4B">
            <w:pPr>
              <w:jc w:val="both"/>
              <w:rPr>
                <w:rFonts w:ascii="Calibri" w:eastAsia="Calibri" w:hAnsi="Calibri" w:cs="Calibri"/>
                <w:sz w:val="20"/>
                <w:szCs w:val="20"/>
              </w:rPr>
            </w:pPr>
            <w:r w:rsidRPr="000B3BA3">
              <w:rPr>
                <w:rFonts w:ascii="Calibri" w:eastAsia="Calibri" w:hAnsi="Calibri" w:cs="Calibri"/>
                <w:sz w:val="20"/>
                <w:szCs w:val="20"/>
              </w:rPr>
              <w:t>Venta en termo sellado, expendido en vasos desechables y deberá contar con resolución de la autoridad sanitaria</w:t>
            </w:r>
          </w:p>
        </w:tc>
      </w:tr>
      <w:tr w:rsidR="001B0B4B" w:rsidRPr="00374E08" w14:paraId="79B9143F" w14:textId="77777777" w:rsidTr="000B3BA3">
        <w:tc>
          <w:tcPr>
            <w:tcW w:w="1134" w:type="dxa"/>
            <w:gridSpan w:val="2"/>
            <w:vAlign w:val="center"/>
          </w:tcPr>
          <w:p w14:paraId="56D9783B" w14:textId="18A6B1A4" w:rsidR="001B0B4B" w:rsidRDefault="001B0B4B" w:rsidP="001B0B4B">
            <w:pPr>
              <w:jc w:val="both"/>
              <w:rPr>
                <w:rFonts w:ascii="Calibri" w:eastAsia="Calibri" w:hAnsi="Calibri" w:cs="Calibri"/>
              </w:rPr>
            </w:pPr>
            <w:r>
              <w:rPr>
                <w:rFonts w:ascii="Calibri" w:eastAsia="Calibri" w:hAnsi="Calibri" w:cs="Calibri"/>
              </w:rPr>
              <w:t>m)</w:t>
            </w:r>
          </w:p>
        </w:tc>
        <w:tc>
          <w:tcPr>
            <w:tcW w:w="2977" w:type="dxa"/>
            <w:vAlign w:val="center"/>
          </w:tcPr>
          <w:p w14:paraId="6FE65602" w14:textId="4DF9B09A" w:rsidR="001B0B4B" w:rsidRDefault="001B0B4B" w:rsidP="001B0B4B">
            <w:pPr>
              <w:jc w:val="both"/>
              <w:rPr>
                <w:rFonts w:ascii="Calibri" w:eastAsia="Calibri" w:hAnsi="Calibri" w:cs="Calibri"/>
              </w:rPr>
            </w:pPr>
            <w:r>
              <w:rPr>
                <w:rFonts w:ascii="Calibri" w:eastAsia="Calibri" w:hAnsi="Calibri" w:cs="Calibri"/>
              </w:rPr>
              <w:t>Souvenirs e Información Turística</w:t>
            </w:r>
          </w:p>
        </w:tc>
        <w:tc>
          <w:tcPr>
            <w:tcW w:w="5387" w:type="dxa"/>
            <w:vAlign w:val="center"/>
          </w:tcPr>
          <w:p w14:paraId="727E7E1D" w14:textId="7EF8DD7B" w:rsidR="001B0B4B" w:rsidRPr="000B3BA3" w:rsidRDefault="001B0B4B" w:rsidP="001B0B4B">
            <w:pPr>
              <w:jc w:val="both"/>
              <w:rPr>
                <w:rFonts w:ascii="Calibri" w:eastAsia="Calibri" w:hAnsi="Calibri" w:cs="Calibri"/>
                <w:sz w:val="20"/>
                <w:szCs w:val="20"/>
              </w:rPr>
            </w:pPr>
            <w:r w:rsidRPr="000B3BA3">
              <w:rPr>
                <w:rFonts w:ascii="Calibri" w:eastAsia="Calibri" w:hAnsi="Calibri" w:cs="Calibri"/>
                <w:sz w:val="20"/>
                <w:szCs w:val="20"/>
              </w:rPr>
              <w:t xml:space="preserve">Venta de mapas y publicaciones de información turística autorizada por </w:t>
            </w:r>
            <w:proofErr w:type="spellStart"/>
            <w:r w:rsidRPr="000B3BA3">
              <w:rPr>
                <w:rFonts w:ascii="Calibri" w:eastAsia="Calibri" w:hAnsi="Calibri" w:cs="Calibri"/>
                <w:sz w:val="20"/>
                <w:szCs w:val="20"/>
              </w:rPr>
              <w:t>Sernatur</w:t>
            </w:r>
            <w:proofErr w:type="spellEnd"/>
            <w:r w:rsidRPr="000B3BA3">
              <w:rPr>
                <w:rFonts w:ascii="Calibri" w:eastAsia="Calibri" w:hAnsi="Calibri" w:cs="Calibri"/>
                <w:sz w:val="20"/>
                <w:szCs w:val="20"/>
              </w:rPr>
              <w:t>, souvenirs y similares</w:t>
            </w:r>
          </w:p>
        </w:tc>
      </w:tr>
      <w:tr w:rsidR="001B0B4B" w:rsidRPr="00374E08" w14:paraId="510477BC" w14:textId="77777777" w:rsidTr="000B3BA3">
        <w:tc>
          <w:tcPr>
            <w:tcW w:w="1134" w:type="dxa"/>
            <w:gridSpan w:val="2"/>
            <w:vAlign w:val="center"/>
          </w:tcPr>
          <w:p w14:paraId="3B91646F" w14:textId="2C55BA36" w:rsidR="001B0B4B" w:rsidRDefault="001B0B4B" w:rsidP="001B0B4B">
            <w:pPr>
              <w:jc w:val="both"/>
              <w:rPr>
                <w:rFonts w:ascii="Calibri" w:eastAsia="Calibri" w:hAnsi="Calibri" w:cs="Calibri"/>
              </w:rPr>
            </w:pPr>
            <w:r>
              <w:rPr>
                <w:rFonts w:ascii="Calibri" w:eastAsia="Calibri" w:hAnsi="Calibri" w:cs="Calibri"/>
              </w:rPr>
              <w:t>n)</w:t>
            </w:r>
          </w:p>
        </w:tc>
        <w:tc>
          <w:tcPr>
            <w:tcW w:w="2977" w:type="dxa"/>
            <w:vAlign w:val="center"/>
          </w:tcPr>
          <w:p w14:paraId="53C6C6A5" w14:textId="549EB714" w:rsidR="001B0B4B" w:rsidRDefault="001B0B4B" w:rsidP="001B0B4B">
            <w:pPr>
              <w:jc w:val="both"/>
              <w:rPr>
                <w:rFonts w:ascii="Calibri" w:eastAsia="Calibri" w:hAnsi="Calibri" w:cs="Calibri"/>
              </w:rPr>
            </w:pPr>
            <w:r>
              <w:rPr>
                <w:rFonts w:ascii="Calibri" w:eastAsia="Calibri" w:hAnsi="Calibri" w:cs="Calibri"/>
              </w:rPr>
              <w:t>Flores Naturales, Secas o Yerbería</w:t>
            </w:r>
          </w:p>
        </w:tc>
        <w:tc>
          <w:tcPr>
            <w:tcW w:w="5387" w:type="dxa"/>
            <w:vAlign w:val="center"/>
          </w:tcPr>
          <w:p w14:paraId="0BBF9D5C" w14:textId="69CE1774" w:rsidR="001B0B4B" w:rsidRPr="000B3BA3" w:rsidRDefault="001B0B4B" w:rsidP="001B0B4B">
            <w:pPr>
              <w:jc w:val="both"/>
              <w:rPr>
                <w:rFonts w:ascii="Calibri" w:eastAsia="Calibri" w:hAnsi="Calibri" w:cs="Calibri"/>
                <w:sz w:val="20"/>
                <w:szCs w:val="20"/>
              </w:rPr>
            </w:pPr>
            <w:r w:rsidRPr="000B3BA3">
              <w:rPr>
                <w:rFonts w:ascii="Calibri" w:eastAsia="Calibri" w:hAnsi="Calibri" w:cs="Calibri"/>
                <w:sz w:val="20"/>
                <w:szCs w:val="20"/>
              </w:rPr>
              <w:t>Venta de hierbas, flores y/o plantas medicinales, envasadas debidamente para su conservación y etiquetadas conforme a normativa del Instituto de Salud Pública</w:t>
            </w:r>
          </w:p>
        </w:tc>
      </w:tr>
      <w:tr w:rsidR="001B0B4B" w:rsidRPr="00374E08" w14:paraId="431158AD" w14:textId="77777777" w:rsidTr="000B3BA3">
        <w:tc>
          <w:tcPr>
            <w:tcW w:w="1134" w:type="dxa"/>
            <w:gridSpan w:val="2"/>
            <w:vAlign w:val="center"/>
          </w:tcPr>
          <w:p w14:paraId="71E628BA" w14:textId="2266B541" w:rsidR="001B0B4B" w:rsidRDefault="001B0B4B" w:rsidP="001B0B4B">
            <w:pPr>
              <w:jc w:val="both"/>
              <w:rPr>
                <w:rFonts w:ascii="Calibri" w:eastAsia="Calibri" w:hAnsi="Calibri" w:cs="Calibri"/>
              </w:rPr>
            </w:pPr>
            <w:r>
              <w:rPr>
                <w:rFonts w:ascii="Calibri" w:eastAsia="Calibri" w:hAnsi="Calibri" w:cs="Calibri"/>
              </w:rPr>
              <w:t>ñ)</w:t>
            </w:r>
          </w:p>
        </w:tc>
        <w:tc>
          <w:tcPr>
            <w:tcW w:w="2977" w:type="dxa"/>
            <w:vAlign w:val="center"/>
          </w:tcPr>
          <w:p w14:paraId="25B56D9E" w14:textId="5944389B" w:rsidR="001B0B4B" w:rsidRDefault="001B0B4B" w:rsidP="001B0B4B">
            <w:pPr>
              <w:jc w:val="both"/>
              <w:rPr>
                <w:rFonts w:ascii="Calibri" w:eastAsia="Calibri" w:hAnsi="Calibri" w:cs="Calibri"/>
              </w:rPr>
            </w:pPr>
            <w:r>
              <w:rPr>
                <w:rFonts w:ascii="Calibri" w:eastAsia="Calibri" w:hAnsi="Calibri" w:cs="Calibri"/>
              </w:rPr>
              <w:t>Jugos Naturales y Fruta Trozada</w:t>
            </w:r>
          </w:p>
        </w:tc>
        <w:tc>
          <w:tcPr>
            <w:tcW w:w="5387" w:type="dxa"/>
            <w:vAlign w:val="center"/>
          </w:tcPr>
          <w:p w14:paraId="3C3B1E97" w14:textId="293C82C7" w:rsidR="001B0B4B" w:rsidRPr="000B3BA3" w:rsidRDefault="001B0B4B" w:rsidP="001B0B4B">
            <w:pPr>
              <w:jc w:val="both"/>
              <w:rPr>
                <w:rFonts w:ascii="Calibri" w:eastAsia="Calibri" w:hAnsi="Calibri" w:cs="Calibri"/>
                <w:sz w:val="20"/>
                <w:szCs w:val="20"/>
              </w:rPr>
            </w:pPr>
            <w:r w:rsidRPr="000B3BA3">
              <w:rPr>
                <w:rFonts w:ascii="Calibri" w:eastAsia="Calibri" w:hAnsi="Calibri" w:cs="Calibri"/>
                <w:sz w:val="20"/>
                <w:szCs w:val="20"/>
              </w:rPr>
              <w:t>Con resolución sanitaria autorizada por la debida institución</w:t>
            </w:r>
          </w:p>
        </w:tc>
      </w:tr>
      <w:tr w:rsidR="001B0B4B" w:rsidRPr="00374E08" w14:paraId="32A6C33D" w14:textId="77777777" w:rsidTr="000B3BA3">
        <w:tc>
          <w:tcPr>
            <w:tcW w:w="1134" w:type="dxa"/>
            <w:gridSpan w:val="2"/>
            <w:vAlign w:val="center"/>
          </w:tcPr>
          <w:p w14:paraId="3971D989" w14:textId="573942FE" w:rsidR="001B0B4B" w:rsidRDefault="001B0B4B" w:rsidP="001B0B4B">
            <w:pPr>
              <w:jc w:val="both"/>
              <w:rPr>
                <w:rFonts w:ascii="Calibri" w:eastAsia="Calibri" w:hAnsi="Calibri" w:cs="Calibri"/>
              </w:rPr>
            </w:pPr>
            <w:r>
              <w:rPr>
                <w:rFonts w:ascii="Calibri" w:eastAsia="Calibri" w:hAnsi="Calibri" w:cs="Calibri"/>
              </w:rPr>
              <w:t>o)</w:t>
            </w:r>
          </w:p>
        </w:tc>
        <w:tc>
          <w:tcPr>
            <w:tcW w:w="2977" w:type="dxa"/>
            <w:vAlign w:val="center"/>
          </w:tcPr>
          <w:p w14:paraId="5FB33ACE" w14:textId="4ACBF412" w:rsidR="001B0B4B" w:rsidRDefault="001B0B4B" w:rsidP="001B0B4B">
            <w:pPr>
              <w:jc w:val="both"/>
              <w:rPr>
                <w:rFonts w:ascii="Calibri" w:eastAsia="Calibri" w:hAnsi="Calibri" w:cs="Calibri"/>
              </w:rPr>
            </w:pPr>
            <w:r>
              <w:rPr>
                <w:rFonts w:ascii="Calibri" w:eastAsia="Calibri" w:hAnsi="Calibri" w:cs="Calibri"/>
              </w:rPr>
              <w:t>Servicios y/o actividades infantiles</w:t>
            </w:r>
          </w:p>
        </w:tc>
        <w:tc>
          <w:tcPr>
            <w:tcW w:w="5387" w:type="dxa"/>
            <w:vAlign w:val="center"/>
          </w:tcPr>
          <w:p w14:paraId="79E3C919" w14:textId="0D5F42AA" w:rsidR="001B0B4B" w:rsidRPr="000B3BA3" w:rsidRDefault="001B0B4B" w:rsidP="001B0B4B">
            <w:pPr>
              <w:jc w:val="both"/>
              <w:rPr>
                <w:rFonts w:ascii="Calibri" w:eastAsia="Calibri" w:hAnsi="Calibri" w:cs="Calibri"/>
                <w:sz w:val="20"/>
                <w:szCs w:val="20"/>
              </w:rPr>
            </w:pPr>
            <w:r w:rsidRPr="000B3BA3">
              <w:rPr>
                <w:rFonts w:ascii="Calibri" w:eastAsia="Calibri" w:hAnsi="Calibri" w:cs="Calibri"/>
                <w:sz w:val="20"/>
                <w:szCs w:val="20"/>
              </w:rPr>
              <w:t xml:space="preserve">Ciclo Carros y similares, </w:t>
            </w:r>
            <w:proofErr w:type="spellStart"/>
            <w:r w:rsidRPr="000B3BA3">
              <w:rPr>
                <w:rFonts w:ascii="Calibri" w:eastAsia="Calibri" w:hAnsi="Calibri" w:cs="Calibri"/>
                <w:sz w:val="20"/>
                <w:szCs w:val="20"/>
              </w:rPr>
              <w:t>Pintacaras</w:t>
            </w:r>
            <w:proofErr w:type="spellEnd"/>
            <w:r w:rsidRPr="000B3BA3">
              <w:rPr>
                <w:rFonts w:ascii="Calibri" w:eastAsia="Calibri" w:hAnsi="Calibri" w:cs="Calibri"/>
                <w:sz w:val="20"/>
                <w:szCs w:val="20"/>
              </w:rPr>
              <w:t xml:space="preserve"> y similares, Juegos Típicos tales como rayuela, emboque, trompo, pesca milagrosa, etc. Para el otorgamiento de los permisos de rodados, se requerirá la contratación de un seguro de daños a terceros</w:t>
            </w:r>
          </w:p>
        </w:tc>
      </w:tr>
      <w:tr w:rsidR="001B0B4B" w:rsidRPr="00374E08" w14:paraId="16C2C561" w14:textId="77777777" w:rsidTr="000B3BA3">
        <w:tc>
          <w:tcPr>
            <w:tcW w:w="1134" w:type="dxa"/>
            <w:gridSpan w:val="2"/>
            <w:vAlign w:val="center"/>
          </w:tcPr>
          <w:p w14:paraId="13A9F529" w14:textId="7D6F1AEC" w:rsidR="001B0B4B" w:rsidRDefault="001B0B4B" w:rsidP="001B0B4B">
            <w:pPr>
              <w:jc w:val="both"/>
              <w:rPr>
                <w:rFonts w:ascii="Calibri" w:eastAsia="Calibri" w:hAnsi="Calibri" w:cs="Calibri"/>
              </w:rPr>
            </w:pPr>
            <w:r>
              <w:rPr>
                <w:rFonts w:ascii="Calibri" w:eastAsia="Calibri" w:hAnsi="Calibri" w:cs="Calibri"/>
              </w:rPr>
              <w:t>q)</w:t>
            </w:r>
          </w:p>
        </w:tc>
        <w:tc>
          <w:tcPr>
            <w:tcW w:w="2977" w:type="dxa"/>
            <w:vAlign w:val="center"/>
          </w:tcPr>
          <w:p w14:paraId="7A2EE9ED" w14:textId="2A68BFFB" w:rsidR="001B0B4B" w:rsidRDefault="001B0B4B" w:rsidP="001B0B4B">
            <w:pPr>
              <w:jc w:val="both"/>
              <w:rPr>
                <w:rFonts w:ascii="Calibri" w:eastAsia="Calibri" w:hAnsi="Calibri" w:cs="Calibri"/>
              </w:rPr>
            </w:pPr>
            <w:r>
              <w:rPr>
                <w:rFonts w:ascii="Calibri" w:eastAsia="Calibri" w:hAnsi="Calibri" w:cs="Calibri"/>
              </w:rPr>
              <w:t xml:space="preserve">Venta de discos fonográficos, casetes, CD, DVD, Blue </w:t>
            </w:r>
            <w:proofErr w:type="spellStart"/>
            <w:r>
              <w:rPr>
                <w:rFonts w:ascii="Calibri" w:eastAsia="Calibri" w:hAnsi="Calibri" w:cs="Calibri"/>
              </w:rPr>
              <w:t>ray</w:t>
            </w:r>
            <w:proofErr w:type="spellEnd"/>
            <w:r>
              <w:rPr>
                <w:rFonts w:ascii="Calibri" w:eastAsia="Calibri" w:hAnsi="Calibri" w:cs="Calibri"/>
              </w:rPr>
              <w:t xml:space="preserve"> y material audiovisual</w:t>
            </w:r>
          </w:p>
        </w:tc>
        <w:tc>
          <w:tcPr>
            <w:tcW w:w="5387" w:type="dxa"/>
            <w:vAlign w:val="center"/>
          </w:tcPr>
          <w:p w14:paraId="74D1269A" w14:textId="0F99B78F" w:rsidR="001B0B4B" w:rsidRPr="000B3BA3" w:rsidRDefault="001B0B4B" w:rsidP="001B0B4B">
            <w:pPr>
              <w:jc w:val="both"/>
              <w:rPr>
                <w:rFonts w:ascii="Calibri" w:eastAsia="Calibri" w:hAnsi="Calibri" w:cs="Calibri"/>
                <w:sz w:val="20"/>
                <w:szCs w:val="20"/>
              </w:rPr>
            </w:pPr>
            <w:r w:rsidRPr="000B3BA3">
              <w:rPr>
                <w:rFonts w:ascii="Calibri" w:eastAsia="Calibri" w:hAnsi="Calibri" w:cs="Calibri"/>
                <w:sz w:val="20"/>
                <w:szCs w:val="20"/>
              </w:rPr>
              <w:t>En especial cumplimiento de las normas de propiedad intelectual y derechos de autor</w:t>
            </w:r>
          </w:p>
        </w:tc>
      </w:tr>
      <w:tr w:rsidR="001B0B4B" w:rsidRPr="00374E08" w14:paraId="6847D234" w14:textId="77777777" w:rsidTr="000B3BA3">
        <w:tc>
          <w:tcPr>
            <w:tcW w:w="1134" w:type="dxa"/>
            <w:gridSpan w:val="2"/>
            <w:vAlign w:val="center"/>
          </w:tcPr>
          <w:p w14:paraId="18357C3C" w14:textId="1723A558" w:rsidR="001B0B4B" w:rsidRDefault="001B0B4B" w:rsidP="001B0B4B">
            <w:pPr>
              <w:jc w:val="both"/>
              <w:rPr>
                <w:rFonts w:ascii="Calibri" w:eastAsia="Calibri" w:hAnsi="Calibri" w:cs="Calibri"/>
              </w:rPr>
            </w:pPr>
            <w:r>
              <w:rPr>
                <w:rFonts w:ascii="Calibri" w:eastAsia="Calibri" w:hAnsi="Calibri" w:cs="Calibri"/>
              </w:rPr>
              <w:t>r)</w:t>
            </w:r>
          </w:p>
        </w:tc>
        <w:tc>
          <w:tcPr>
            <w:tcW w:w="2977" w:type="dxa"/>
            <w:vAlign w:val="center"/>
          </w:tcPr>
          <w:p w14:paraId="56EBB57B" w14:textId="4D8AE3E1" w:rsidR="001B0B4B" w:rsidRDefault="001B0B4B" w:rsidP="001B0B4B">
            <w:pPr>
              <w:jc w:val="both"/>
              <w:rPr>
                <w:rFonts w:ascii="Calibri" w:eastAsia="Calibri" w:hAnsi="Calibri" w:cs="Calibri"/>
              </w:rPr>
            </w:pPr>
            <w:r>
              <w:rPr>
                <w:rFonts w:ascii="Calibri" w:eastAsia="Calibri" w:hAnsi="Calibri" w:cs="Calibri"/>
              </w:rPr>
              <w:t>Artículos de librería y libros</w:t>
            </w:r>
          </w:p>
        </w:tc>
        <w:tc>
          <w:tcPr>
            <w:tcW w:w="5387" w:type="dxa"/>
            <w:vAlign w:val="center"/>
          </w:tcPr>
          <w:p w14:paraId="2B9E058E" w14:textId="64551071" w:rsidR="001B0B4B" w:rsidRPr="000B3BA3" w:rsidRDefault="001B0B4B" w:rsidP="001B0B4B">
            <w:pPr>
              <w:jc w:val="both"/>
              <w:rPr>
                <w:rFonts w:ascii="Calibri" w:eastAsia="Calibri" w:hAnsi="Calibri" w:cs="Calibri"/>
                <w:sz w:val="20"/>
                <w:szCs w:val="20"/>
              </w:rPr>
            </w:pPr>
            <w:r w:rsidRPr="000B3BA3">
              <w:rPr>
                <w:rFonts w:ascii="Calibri" w:eastAsia="Calibri" w:hAnsi="Calibri" w:cs="Calibri"/>
                <w:sz w:val="20"/>
                <w:szCs w:val="20"/>
              </w:rPr>
              <w:t>Venta de libros nuevos y usados, artículos de librería, fotocopias, encuadernación y anillado de textos</w:t>
            </w:r>
          </w:p>
        </w:tc>
      </w:tr>
    </w:tbl>
    <w:p w14:paraId="30B2DC08" w14:textId="77777777" w:rsidR="000B3BA3" w:rsidRDefault="000B3BA3" w:rsidP="000B3BA3">
      <w:pPr>
        <w:widowControl w:val="0"/>
        <w:pBdr>
          <w:top w:val="nil"/>
          <w:left w:val="nil"/>
          <w:bottom w:val="nil"/>
          <w:right w:val="nil"/>
          <w:between w:val="nil"/>
        </w:pBdr>
        <w:tabs>
          <w:tab w:val="left" w:pos="1786"/>
        </w:tabs>
        <w:spacing w:line="341" w:lineRule="auto"/>
        <w:rPr>
          <w:rFonts w:ascii="Calibri" w:eastAsia="Calibri" w:hAnsi="Calibri" w:cs="Calibri"/>
          <w:b/>
          <w:bCs/>
          <w:sz w:val="22"/>
          <w:szCs w:val="22"/>
        </w:rPr>
      </w:pPr>
    </w:p>
    <w:p w14:paraId="33B7FCD4" w14:textId="77777777" w:rsidR="002322C4" w:rsidRDefault="00000000">
      <w:pPr>
        <w:widowControl w:val="0"/>
        <w:numPr>
          <w:ilvl w:val="0"/>
          <w:numId w:val="1"/>
        </w:numPr>
        <w:pBdr>
          <w:top w:val="nil"/>
          <w:left w:val="nil"/>
          <w:bottom w:val="nil"/>
          <w:right w:val="nil"/>
          <w:between w:val="nil"/>
        </w:pBdr>
        <w:tabs>
          <w:tab w:val="left" w:pos="1786"/>
        </w:tabs>
        <w:spacing w:line="341" w:lineRule="auto"/>
      </w:pPr>
      <w:r>
        <w:rPr>
          <w:rFonts w:ascii="Calibri" w:eastAsia="Calibri" w:hAnsi="Calibri" w:cs="Calibri"/>
          <w:b/>
          <w:bCs/>
          <w:color w:val="000000"/>
          <w:sz w:val="28"/>
          <w:szCs w:val="28"/>
        </w:rPr>
        <w:t>DOCUMENTOS ADJUNTOS</w:t>
      </w:r>
    </w:p>
    <w:tbl>
      <w:tblPr>
        <w:tblStyle w:val="a6"/>
        <w:tblpPr w:leftFromText="141" w:rightFromText="141" w:vertAnchor="text" w:tblpX="37"/>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26"/>
        <w:gridCol w:w="567"/>
      </w:tblGrid>
      <w:tr w:rsidR="002322C4" w14:paraId="025BF21C" w14:textId="77777777" w:rsidTr="000B3BA3">
        <w:trPr>
          <w:trHeight w:val="282"/>
          <w:tblHeader/>
        </w:trPr>
        <w:tc>
          <w:tcPr>
            <w:tcW w:w="8926" w:type="dxa"/>
          </w:tcPr>
          <w:p w14:paraId="346B2D67" w14:textId="77777777" w:rsidR="002322C4" w:rsidRDefault="00000000" w:rsidP="000B3BA3">
            <w:pPr>
              <w:spacing w:line="248" w:lineRule="auto"/>
              <w:jc w:val="both"/>
              <w:rPr>
                <w:rFonts w:ascii="Calibri" w:eastAsia="Calibri" w:hAnsi="Calibri" w:cs="Calibri"/>
                <w:sz w:val="22"/>
                <w:szCs w:val="22"/>
              </w:rPr>
            </w:pPr>
            <w:r>
              <w:rPr>
                <w:rFonts w:ascii="Calibri" w:eastAsia="Calibri" w:hAnsi="Calibri" w:cs="Calibri"/>
                <w:sz w:val="22"/>
                <w:szCs w:val="22"/>
              </w:rPr>
              <w:t xml:space="preserve">FOTOCOPIA CÉDULA DE IDENTIDAD </w:t>
            </w:r>
            <w:r>
              <w:rPr>
                <w:rFonts w:ascii="Calibri" w:eastAsia="Calibri" w:hAnsi="Calibri" w:cs="Calibri"/>
                <w:b/>
                <w:bCs/>
                <w:sz w:val="22"/>
                <w:szCs w:val="22"/>
              </w:rPr>
              <w:t>VIGENTE</w:t>
            </w:r>
            <w:r>
              <w:rPr>
                <w:rFonts w:ascii="Calibri" w:eastAsia="Calibri" w:hAnsi="Calibri" w:cs="Calibri"/>
                <w:sz w:val="22"/>
                <w:szCs w:val="22"/>
              </w:rPr>
              <w:t xml:space="preserve"> POR AMBOS LADOS </w:t>
            </w:r>
            <w:r>
              <w:rPr>
                <w:rFonts w:ascii="Calibri" w:eastAsia="Calibri" w:hAnsi="Calibri" w:cs="Calibri"/>
                <w:b/>
                <w:bCs/>
                <w:sz w:val="22"/>
                <w:szCs w:val="22"/>
              </w:rPr>
              <w:t>(OBLIGATORIO).</w:t>
            </w:r>
          </w:p>
        </w:tc>
        <w:tc>
          <w:tcPr>
            <w:tcW w:w="567" w:type="dxa"/>
          </w:tcPr>
          <w:p w14:paraId="0EB9A0D6" w14:textId="77777777" w:rsidR="002322C4" w:rsidRDefault="002322C4" w:rsidP="000B3BA3">
            <w:pPr>
              <w:jc w:val="both"/>
              <w:rPr>
                <w:rFonts w:ascii="Calibri" w:eastAsia="Calibri" w:hAnsi="Calibri" w:cs="Calibri"/>
                <w:sz w:val="22"/>
                <w:szCs w:val="22"/>
              </w:rPr>
            </w:pPr>
          </w:p>
        </w:tc>
      </w:tr>
      <w:tr w:rsidR="002322C4" w14:paraId="717A6F92" w14:textId="77777777" w:rsidTr="000B3BA3">
        <w:trPr>
          <w:trHeight w:val="282"/>
        </w:trPr>
        <w:tc>
          <w:tcPr>
            <w:tcW w:w="8926" w:type="dxa"/>
          </w:tcPr>
          <w:p w14:paraId="1C63D0C6" w14:textId="77777777" w:rsidR="002322C4" w:rsidRDefault="00000000" w:rsidP="000B3BA3">
            <w:pPr>
              <w:spacing w:line="248" w:lineRule="auto"/>
              <w:jc w:val="both"/>
              <w:rPr>
                <w:rFonts w:ascii="Calibri" w:eastAsia="Calibri" w:hAnsi="Calibri" w:cs="Calibri"/>
                <w:sz w:val="22"/>
                <w:szCs w:val="22"/>
              </w:rPr>
            </w:pPr>
            <w:r>
              <w:rPr>
                <w:rFonts w:ascii="Calibri" w:eastAsia="Calibri" w:hAnsi="Calibri" w:cs="Calibri"/>
                <w:sz w:val="22"/>
                <w:szCs w:val="22"/>
              </w:rPr>
              <w:t xml:space="preserve">FOTOCOPIA PATENTE </w:t>
            </w:r>
            <w:r>
              <w:rPr>
                <w:rFonts w:ascii="Calibri" w:eastAsia="Calibri" w:hAnsi="Calibri" w:cs="Calibri"/>
                <w:b/>
                <w:bCs/>
                <w:sz w:val="22"/>
                <w:szCs w:val="22"/>
              </w:rPr>
              <w:t>VIGENTE</w:t>
            </w:r>
            <w:r>
              <w:rPr>
                <w:rFonts w:ascii="Calibri" w:eastAsia="Calibri" w:hAnsi="Calibri" w:cs="Calibri"/>
                <w:sz w:val="22"/>
                <w:szCs w:val="22"/>
              </w:rPr>
              <w:t xml:space="preserve"> </w:t>
            </w:r>
            <w:r>
              <w:rPr>
                <w:rFonts w:ascii="Calibri" w:eastAsia="Calibri" w:hAnsi="Calibri" w:cs="Calibri"/>
                <w:b/>
                <w:bCs/>
                <w:sz w:val="22"/>
                <w:szCs w:val="22"/>
              </w:rPr>
              <w:t>(OBLIGATORIO).</w:t>
            </w:r>
          </w:p>
        </w:tc>
        <w:tc>
          <w:tcPr>
            <w:tcW w:w="567" w:type="dxa"/>
          </w:tcPr>
          <w:p w14:paraId="3C4D030A" w14:textId="77777777" w:rsidR="002322C4" w:rsidRDefault="002322C4" w:rsidP="000B3BA3">
            <w:pPr>
              <w:jc w:val="both"/>
              <w:rPr>
                <w:rFonts w:ascii="Calibri" w:eastAsia="Calibri" w:hAnsi="Calibri" w:cs="Calibri"/>
                <w:sz w:val="22"/>
                <w:szCs w:val="22"/>
              </w:rPr>
            </w:pPr>
          </w:p>
        </w:tc>
      </w:tr>
      <w:tr w:rsidR="002322C4" w14:paraId="6D9CF345" w14:textId="77777777" w:rsidTr="000B3BA3">
        <w:trPr>
          <w:trHeight w:val="315"/>
        </w:trPr>
        <w:tc>
          <w:tcPr>
            <w:tcW w:w="8926" w:type="dxa"/>
          </w:tcPr>
          <w:p w14:paraId="0117252F" w14:textId="77777777" w:rsidR="002322C4" w:rsidRDefault="00000000" w:rsidP="000B3BA3">
            <w:pPr>
              <w:spacing w:line="268" w:lineRule="auto"/>
              <w:jc w:val="both"/>
              <w:rPr>
                <w:rFonts w:ascii="Calibri" w:eastAsia="Calibri" w:hAnsi="Calibri" w:cs="Calibri"/>
                <w:sz w:val="22"/>
                <w:szCs w:val="22"/>
              </w:rPr>
            </w:pPr>
            <w:r>
              <w:rPr>
                <w:rFonts w:ascii="Calibri" w:eastAsia="Calibri" w:hAnsi="Calibri" w:cs="Calibri"/>
                <w:sz w:val="22"/>
                <w:szCs w:val="22"/>
              </w:rPr>
              <w:t>RESOLUCIÓN SANITARIA (SÓLO APLICA PARA GIROS (*)).</w:t>
            </w:r>
          </w:p>
        </w:tc>
        <w:tc>
          <w:tcPr>
            <w:tcW w:w="567" w:type="dxa"/>
          </w:tcPr>
          <w:p w14:paraId="6FFA3A56" w14:textId="77777777" w:rsidR="002322C4" w:rsidRDefault="002322C4" w:rsidP="000B3BA3">
            <w:pPr>
              <w:jc w:val="both"/>
              <w:rPr>
                <w:rFonts w:ascii="Calibri" w:eastAsia="Calibri" w:hAnsi="Calibri" w:cs="Calibri"/>
                <w:sz w:val="22"/>
                <w:szCs w:val="22"/>
              </w:rPr>
            </w:pPr>
          </w:p>
        </w:tc>
      </w:tr>
      <w:tr w:rsidR="002322C4" w14:paraId="35AE93FB" w14:textId="77777777" w:rsidTr="000B3BA3">
        <w:trPr>
          <w:trHeight w:val="315"/>
        </w:trPr>
        <w:tc>
          <w:tcPr>
            <w:tcW w:w="8926" w:type="dxa"/>
          </w:tcPr>
          <w:p w14:paraId="392D9760" w14:textId="77777777" w:rsidR="002322C4" w:rsidRDefault="00000000" w:rsidP="000B3BA3">
            <w:pPr>
              <w:spacing w:line="268" w:lineRule="auto"/>
              <w:jc w:val="both"/>
              <w:rPr>
                <w:rFonts w:ascii="Calibri" w:eastAsia="Calibri" w:hAnsi="Calibri" w:cs="Calibri"/>
                <w:sz w:val="22"/>
                <w:szCs w:val="22"/>
              </w:rPr>
            </w:pPr>
            <w:r>
              <w:rPr>
                <w:rFonts w:ascii="Calibri" w:eastAsia="Calibri" w:hAnsi="Calibri" w:cs="Calibri"/>
                <w:sz w:val="22"/>
                <w:szCs w:val="22"/>
              </w:rPr>
              <w:t xml:space="preserve">CARTA PODER FIRMADA ANTE NOTARIO PÚBLICO PARA </w:t>
            </w:r>
            <w:r>
              <w:rPr>
                <w:rFonts w:ascii="Calibri" w:eastAsia="Calibri" w:hAnsi="Calibri" w:cs="Calibri"/>
                <w:b/>
                <w:bCs/>
                <w:sz w:val="22"/>
                <w:szCs w:val="22"/>
              </w:rPr>
              <w:t>TRÁMITE EXCLUSIVO DE LA ILUSTRE MUNICIPALIDAD DE SANTIAGO</w:t>
            </w:r>
            <w:r>
              <w:rPr>
                <w:rFonts w:ascii="Calibri" w:eastAsia="Calibri" w:hAnsi="Calibri" w:cs="Calibri"/>
                <w:sz w:val="22"/>
                <w:szCs w:val="22"/>
              </w:rPr>
              <w:t xml:space="preserve"> (</w:t>
            </w:r>
            <w:proofErr w:type="spellStart"/>
            <w:r>
              <w:rPr>
                <w:rFonts w:ascii="Calibri" w:eastAsia="Calibri" w:hAnsi="Calibri" w:cs="Calibri"/>
                <w:sz w:val="22"/>
                <w:szCs w:val="22"/>
              </w:rPr>
              <w:t>sólo</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casos</w:t>
            </w:r>
            <w:proofErr w:type="spellEnd"/>
            <w:r>
              <w:rPr>
                <w:rFonts w:ascii="Calibri" w:eastAsia="Calibri" w:hAnsi="Calibri" w:cs="Calibri"/>
                <w:sz w:val="22"/>
                <w:szCs w:val="22"/>
              </w:rPr>
              <w:t xml:space="preserve"> que </w:t>
            </w:r>
            <w:proofErr w:type="spellStart"/>
            <w:r>
              <w:rPr>
                <w:rFonts w:ascii="Calibri" w:eastAsia="Calibri" w:hAnsi="Calibri" w:cs="Calibri"/>
                <w:sz w:val="22"/>
                <w:szCs w:val="22"/>
              </w:rPr>
              <w:t>el</w:t>
            </w:r>
            <w:proofErr w:type="spellEnd"/>
            <w:r>
              <w:rPr>
                <w:rFonts w:ascii="Calibri" w:eastAsia="Calibri" w:hAnsi="Calibri" w:cs="Calibri"/>
                <w:sz w:val="22"/>
                <w:szCs w:val="22"/>
              </w:rPr>
              <w:t xml:space="preserve"> titular </w:t>
            </w:r>
            <w:proofErr w:type="spellStart"/>
            <w:r>
              <w:rPr>
                <w:rFonts w:ascii="Calibri" w:eastAsia="Calibri" w:hAnsi="Calibri" w:cs="Calibri"/>
                <w:sz w:val="22"/>
                <w:szCs w:val="22"/>
              </w:rPr>
              <w:t>actúe</w:t>
            </w:r>
            <w:proofErr w:type="spellEnd"/>
            <w:r>
              <w:rPr>
                <w:rFonts w:ascii="Calibri" w:eastAsia="Calibri" w:hAnsi="Calibri" w:cs="Calibri"/>
                <w:sz w:val="22"/>
                <w:szCs w:val="22"/>
              </w:rPr>
              <w:t xml:space="preserve"> a </w:t>
            </w:r>
            <w:proofErr w:type="spellStart"/>
            <w:r>
              <w:rPr>
                <w:rFonts w:ascii="Calibri" w:eastAsia="Calibri" w:hAnsi="Calibri" w:cs="Calibri"/>
                <w:sz w:val="22"/>
                <w:szCs w:val="22"/>
              </w:rPr>
              <w:t>través</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representación</w:t>
            </w:r>
            <w:proofErr w:type="spellEnd"/>
            <w:r>
              <w:rPr>
                <w:rFonts w:ascii="Calibri" w:eastAsia="Calibri" w:hAnsi="Calibri" w:cs="Calibri"/>
                <w:sz w:val="22"/>
                <w:szCs w:val="22"/>
              </w:rPr>
              <w:t>).</w:t>
            </w:r>
          </w:p>
        </w:tc>
        <w:tc>
          <w:tcPr>
            <w:tcW w:w="567" w:type="dxa"/>
          </w:tcPr>
          <w:p w14:paraId="25151AB7" w14:textId="77777777" w:rsidR="002322C4" w:rsidRDefault="002322C4" w:rsidP="000B3BA3">
            <w:pPr>
              <w:jc w:val="both"/>
              <w:rPr>
                <w:rFonts w:ascii="Calibri" w:eastAsia="Calibri" w:hAnsi="Calibri" w:cs="Calibri"/>
                <w:sz w:val="22"/>
                <w:szCs w:val="22"/>
              </w:rPr>
            </w:pPr>
          </w:p>
        </w:tc>
      </w:tr>
    </w:tbl>
    <w:p w14:paraId="056FD230" w14:textId="77777777" w:rsidR="002322C4" w:rsidRDefault="002322C4">
      <w:pPr>
        <w:widowControl w:val="0"/>
        <w:pBdr>
          <w:top w:val="nil"/>
          <w:left w:val="nil"/>
          <w:bottom w:val="nil"/>
          <w:right w:val="nil"/>
          <w:between w:val="nil"/>
        </w:pBdr>
        <w:tabs>
          <w:tab w:val="left" w:pos="1786"/>
        </w:tabs>
        <w:spacing w:line="341" w:lineRule="auto"/>
        <w:ind w:left="360"/>
        <w:rPr>
          <w:rFonts w:ascii="Calibri" w:eastAsia="Calibri" w:hAnsi="Calibri" w:cs="Calibri"/>
          <w:b/>
          <w:bCs/>
          <w:sz w:val="22"/>
          <w:szCs w:val="22"/>
        </w:rPr>
      </w:pPr>
      <w:bookmarkStart w:id="2" w:name="_heading=h.2np4mb5f47ml" w:colFirst="0" w:colLast="0"/>
      <w:bookmarkEnd w:id="2"/>
    </w:p>
    <w:p w14:paraId="2DDF3249" w14:textId="071E4758" w:rsidR="002322C4" w:rsidRPr="000B3BA3" w:rsidRDefault="00591093" w:rsidP="000B3BA3">
      <w:pPr>
        <w:widowControl w:val="0"/>
        <w:numPr>
          <w:ilvl w:val="0"/>
          <w:numId w:val="1"/>
        </w:numPr>
        <w:pBdr>
          <w:top w:val="nil"/>
          <w:left w:val="nil"/>
          <w:bottom w:val="nil"/>
          <w:right w:val="nil"/>
          <w:between w:val="nil"/>
        </w:pBdr>
        <w:tabs>
          <w:tab w:val="left" w:pos="1786"/>
        </w:tabs>
        <w:spacing w:line="341" w:lineRule="auto"/>
        <w:rPr>
          <w:rFonts w:ascii="Calibri" w:eastAsia="Calibri" w:hAnsi="Calibri" w:cs="Calibri"/>
          <w:b/>
          <w:bCs/>
          <w:color w:val="000000"/>
          <w:sz w:val="28"/>
          <w:szCs w:val="28"/>
        </w:rPr>
      </w:pPr>
      <w:bookmarkStart w:id="3" w:name="_heading=h.i4yj5yh0xqbu" w:colFirst="0" w:colLast="0"/>
      <w:bookmarkEnd w:id="3"/>
      <w:r>
        <w:rPr>
          <w:rFonts w:ascii="Calibri" w:eastAsia="Calibri" w:hAnsi="Calibri" w:cs="Calibri"/>
          <w:b/>
          <w:bCs/>
          <w:color w:val="000000"/>
          <w:sz w:val="28"/>
          <w:szCs w:val="28"/>
        </w:rPr>
        <w:t>TRATAMIENTO DE DATOS Y NOTIFICACIÓN DEL RESULTADO DE SU SOLICITUD</w:t>
      </w:r>
    </w:p>
    <w:p w14:paraId="49ED75B6" w14:textId="77777777" w:rsidR="00662C11" w:rsidRPr="00662C11" w:rsidRDefault="00662C11" w:rsidP="00497222">
      <w:pPr>
        <w:widowControl w:val="0"/>
        <w:tabs>
          <w:tab w:val="left" w:pos="1786"/>
        </w:tabs>
        <w:jc w:val="both"/>
        <w:rPr>
          <w:rFonts w:ascii="Calibri" w:eastAsia="Calibri" w:hAnsi="Calibri" w:cs="Calibri"/>
          <w:sz w:val="22"/>
          <w:szCs w:val="22"/>
        </w:rPr>
      </w:pPr>
      <w:r w:rsidRPr="00662C11">
        <w:rPr>
          <w:rFonts w:ascii="Calibri" w:eastAsia="Calibri" w:hAnsi="Calibri" w:cs="Calibri"/>
          <w:sz w:val="22"/>
          <w:szCs w:val="22"/>
        </w:rPr>
        <w:t xml:space="preserve">Autorizo al Departamento de Actividades Comerciales del BNUP de la Ilustre Municipalidad de Santiago a utilizar la información solicitada para la realización de estudios de caracterización socioeconómica, tanto en los procesos de otorgamiento como de rechazo de solicitudes de permisos de cualquier índole, resguardando en todo momento los derechos de acceso, rectificación, supresión, portabilidad y oposición que la Ley </w:t>
      </w:r>
      <w:proofErr w:type="spellStart"/>
      <w:r w:rsidRPr="00662C11">
        <w:rPr>
          <w:rFonts w:ascii="Calibri" w:eastAsia="Calibri" w:hAnsi="Calibri" w:cs="Calibri"/>
          <w:sz w:val="22"/>
          <w:szCs w:val="22"/>
        </w:rPr>
        <w:t>N°</w:t>
      </w:r>
      <w:proofErr w:type="spellEnd"/>
      <w:r w:rsidRPr="00662C11">
        <w:rPr>
          <w:rFonts w:ascii="Calibri" w:eastAsia="Calibri" w:hAnsi="Calibri" w:cs="Calibri"/>
          <w:sz w:val="22"/>
          <w:szCs w:val="22"/>
        </w:rPr>
        <w:t xml:space="preserve"> 21.719 confiere a cada titular de los datos personales.</w:t>
      </w:r>
    </w:p>
    <w:p w14:paraId="4273FE6D" w14:textId="3C298C55" w:rsidR="002322C4" w:rsidRDefault="00662C11" w:rsidP="00497222">
      <w:pPr>
        <w:widowControl w:val="0"/>
        <w:tabs>
          <w:tab w:val="left" w:pos="1786"/>
        </w:tabs>
        <w:jc w:val="both"/>
        <w:rPr>
          <w:rFonts w:ascii="Calibri" w:eastAsia="Calibri" w:hAnsi="Calibri" w:cs="Calibri"/>
          <w:b/>
          <w:bCs/>
          <w:sz w:val="22"/>
          <w:szCs w:val="22"/>
        </w:rPr>
      </w:pPr>
      <w:r w:rsidRPr="00662C11">
        <w:rPr>
          <w:rFonts w:ascii="Calibri" w:eastAsia="Calibri" w:hAnsi="Calibri" w:cs="Calibri"/>
          <w:sz w:val="22"/>
          <w:szCs w:val="22"/>
        </w:rPr>
        <w:t xml:space="preserve">De igual forma, declaro que la respuesta a mi solicitud sea notificada, en primer lugar, al correo electrónico indicado en el </w:t>
      </w:r>
      <w:r w:rsidRPr="00662C11">
        <w:rPr>
          <w:rFonts w:ascii="Calibri" w:eastAsia="Calibri" w:hAnsi="Calibri" w:cs="Calibri"/>
          <w:b/>
          <w:bCs/>
          <w:sz w:val="22"/>
          <w:szCs w:val="22"/>
        </w:rPr>
        <w:t>punto 1</w:t>
      </w:r>
      <w:r w:rsidRPr="00662C11">
        <w:rPr>
          <w:rFonts w:ascii="Calibri" w:eastAsia="Calibri" w:hAnsi="Calibri" w:cs="Calibri"/>
          <w:sz w:val="22"/>
          <w:szCs w:val="22"/>
        </w:rPr>
        <w:t xml:space="preserve"> del presente formulario. Si esto no es posible, solicito que la notificación se realice en mi ubicación autorizada y, en último caso, mediante carta certificada a mi domicilio declarado en el </w:t>
      </w:r>
      <w:r w:rsidRPr="00662C11">
        <w:rPr>
          <w:rFonts w:ascii="Calibri" w:eastAsia="Calibri" w:hAnsi="Calibri" w:cs="Calibri"/>
          <w:b/>
          <w:bCs/>
          <w:sz w:val="22"/>
          <w:szCs w:val="22"/>
        </w:rPr>
        <w:t>mismo punto.</w:t>
      </w:r>
    </w:p>
    <w:p w14:paraId="6318820A" w14:textId="77777777" w:rsidR="00744BAA" w:rsidRDefault="00744BAA" w:rsidP="00497222">
      <w:pPr>
        <w:widowControl w:val="0"/>
        <w:tabs>
          <w:tab w:val="left" w:pos="1786"/>
        </w:tabs>
        <w:jc w:val="both"/>
        <w:rPr>
          <w:rFonts w:ascii="Calibri" w:eastAsia="Calibri" w:hAnsi="Calibri" w:cs="Calibri"/>
          <w:b/>
          <w:bCs/>
          <w:sz w:val="22"/>
          <w:szCs w:val="22"/>
        </w:rPr>
      </w:pPr>
    </w:p>
    <w:p w14:paraId="76DFC250" w14:textId="77777777" w:rsidR="00744BAA" w:rsidRDefault="00744BAA" w:rsidP="00497222">
      <w:pPr>
        <w:widowControl w:val="0"/>
        <w:tabs>
          <w:tab w:val="left" w:pos="1786"/>
        </w:tabs>
        <w:jc w:val="both"/>
        <w:rPr>
          <w:rFonts w:ascii="Calibri" w:eastAsia="Calibri" w:hAnsi="Calibri" w:cs="Calibri"/>
          <w:b/>
          <w:bCs/>
          <w:sz w:val="22"/>
          <w:szCs w:val="22"/>
        </w:rPr>
      </w:pPr>
    </w:p>
    <w:p w14:paraId="6D718B28" w14:textId="77777777" w:rsidR="00744BAA" w:rsidRDefault="00744BAA" w:rsidP="00497222">
      <w:pPr>
        <w:widowControl w:val="0"/>
        <w:tabs>
          <w:tab w:val="left" w:pos="1786"/>
        </w:tabs>
        <w:jc w:val="both"/>
        <w:rPr>
          <w:rFonts w:ascii="Calibri" w:eastAsia="Calibri" w:hAnsi="Calibri" w:cs="Calibri"/>
          <w:b/>
          <w:bCs/>
          <w:sz w:val="22"/>
          <w:szCs w:val="22"/>
        </w:rPr>
      </w:pPr>
    </w:p>
    <w:p w14:paraId="36FBEFDE" w14:textId="77777777" w:rsidR="00744BAA" w:rsidRDefault="00744BAA" w:rsidP="00497222">
      <w:pPr>
        <w:widowControl w:val="0"/>
        <w:tabs>
          <w:tab w:val="left" w:pos="1786"/>
        </w:tabs>
        <w:jc w:val="both"/>
        <w:rPr>
          <w:rFonts w:ascii="Calibri" w:eastAsia="Calibri" w:hAnsi="Calibri" w:cs="Calibri"/>
          <w:b/>
          <w:bCs/>
          <w:sz w:val="22"/>
          <w:szCs w:val="22"/>
        </w:rPr>
      </w:pPr>
    </w:p>
    <w:p w14:paraId="32E986FD" w14:textId="77777777" w:rsidR="00744BAA" w:rsidRDefault="00744BAA" w:rsidP="00497222">
      <w:pPr>
        <w:widowControl w:val="0"/>
        <w:tabs>
          <w:tab w:val="left" w:pos="1786"/>
        </w:tabs>
        <w:jc w:val="both"/>
        <w:rPr>
          <w:rFonts w:ascii="Calibri" w:eastAsia="Calibri" w:hAnsi="Calibri" w:cs="Calibri"/>
          <w:b/>
          <w:bCs/>
          <w:sz w:val="22"/>
          <w:szCs w:val="22"/>
        </w:rPr>
      </w:pPr>
    </w:p>
    <w:p w14:paraId="76F4840B" w14:textId="77777777" w:rsidR="002322C4" w:rsidRDefault="002322C4">
      <w:pPr>
        <w:rPr>
          <w:rFonts w:ascii="Calibri" w:eastAsia="Calibri" w:hAnsi="Calibri" w:cs="Calibri"/>
          <w:sz w:val="22"/>
          <w:szCs w:val="22"/>
        </w:rPr>
      </w:pPr>
    </w:p>
    <w:p w14:paraId="1D7AA225" w14:textId="2AC66A15" w:rsidR="002322C4" w:rsidRPr="000B3BA3" w:rsidRDefault="00000000">
      <w:pPr>
        <w:rPr>
          <w:rFonts w:ascii="Calibri" w:eastAsia="Calibri" w:hAnsi="Calibri" w:cs="Calibri"/>
          <w:b/>
          <w:bCs/>
          <w:sz w:val="22"/>
          <w:szCs w:val="22"/>
        </w:rPr>
      </w:pPr>
      <w:r>
        <w:rPr>
          <w:rFonts w:ascii="Calibri" w:eastAsia="Calibri" w:hAnsi="Calibri" w:cs="Calibri"/>
          <w:sz w:val="22"/>
          <w:szCs w:val="22"/>
        </w:rPr>
        <w:t xml:space="preserve">                                                                   </w:t>
      </w:r>
      <w:r>
        <w:rPr>
          <w:rFonts w:ascii="Calibri" w:eastAsia="Calibri" w:hAnsi="Calibri" w:cs="Calibri"/>
          <w:sz w:val="22"/>
          <w:szCs w:val="22"/>
        </w:rPr>
        <w:tab/>
      </w:r>
      <w:r>
        <w:rPr>
          <w:rFonts w:ascii="Calibri" w:eastAsia="Calibri" w:hAnsi="Calibri" w:cs="Calibri"/>
          <w:sz w:val="22"/>
          <w:szCs w:val="22"/>
        </w:rPr>
        <w:tab/>
      </w:r>
      <w:r w:rsidRPr="000B3BA3">
        <w:rPr>
          <w:rFonts w:ascii="Calibri" w:eastAsia="Calibri" w:hAnsi="Calibri" w:cs="Calibri"/>
          <w:b/>
          <w:bCs/>
          <w:sz w:val="22"/>
          <w:szCs w:val="22"/>
        </w:rPr>
        <w:t xml:space="preserve">                __</w:t>
      </w:r>
      <w:r w:rsidR="000B3BA3">
        <w:rPr>
          <w:rFonts w:ascii="Calibri" w:eastAsia="Calibri" w:hAnsi="Calibri" w:cs="Calibri"/>
          <w:b/>
          <w:bCs/>
          <w:sz w:val="22"/>
          <w:szCs w:val="22"/>
        </w:rPr>
        <w:t>____</w:t>
      </w:r>
      <w:r w:rsidRPr="000B3BA3">
        <w:rPr>
          <w:rFonts w:ascii="Calibri" w:eastAsia="Calibri" w:hAnsi="Calibri" w:cs="Calibri"/>
          <w:b/>
          <w:bCs/>
          <w:sz w:val="22"/>
          <w:szCs w:val="22"/>
        </w:rPr>
        <w:t>_____________________</w:t>
      </w:r>
    </w:p>
    <w:p w14:paraId="3326FE33" w14:textId="20F9671B" w:rsidR="002322C4" w:rsidRDefault="00000000" w:rsidP="00497222">
      <w:pPr>
        <w:ind w:right="1349"/>
        <w:jc w:val="center"/>
      </w:pPr>
      <w:r w:rsidRPr="001B0B4B">
        <w:rPr>
          <w:rFonts w:ascii="Calibri" w:eastAsia="Calibri" w:hAnsi="Calibri" w:cs="Calibri"/>
          <w:b/>
          <w:bCs/>
          <w:sz w:val="20"/>
          <w:szCs w:val="20"/>
        </w:rPr>
        <w:t xml:space="preserve">                                                                                          </w:t>
      </w:r>
      <w:r w:rsidR="000B3BA3" w:rsidRPr="001B0B4B">
        <w:rPr>
          <w:rFonts w:ascii="Calibri" w:eastAsia="Calibri" w:hAnsi="Calibri" w:cs="Calibri"/>
          <w:b/>
          <w:bCs/>
          <w:sz w:val="20"/>
          <w:szCs w:val="20"/>
        </w:rPr>
        <w:t xml:space="preserve">  </w:t>
      </w:r>
      <w:r w:rsidRPr="001B0B4B">
        <w:rPr>
          <w:rFonts w:ascii="Calibri" w:eastAsia="Calibri" w:hAnsi="Calibri" w:cs="Calibri"/>
          <w:b/>
          <w:bCs/>
          <w:sz w:val="20"/>
          <w:szCs w:val="20"/>
        </w:rPr>
        <w:t xml:space="preserve"> </w:t>
      </w:r>
      <w:r w:rsidR="000B3BA3" w:rsidRPr="001B0B4B">
        <w:rPr>
          <w:rFonts w:ascii="Calibri" w:eastAsia="Calibri" w:hAnsi="Calibri" w:cs="Calibri"/>
          <w:b/>
          <w:bCs/>
          <w:sz w:val="20"/>
          <w:szCs w:val="20"/>
        </w:rPr>
        <w:t xml:space="preserve">         </w:t>
      </w:r>
      <w:r w:rsidR="001B0B4B">
        <w:rPr>
          <w:rFonts w:ascii="Calibri" w:eastAsia="Calibri" w:hAnsi="Calibri" w:cs="Calibri"/>
          <w:b/>
          <w:bCs/>
          <w:sz w:val="20"/>
          <w:szCs w:val="20"/>
        </w:rPr>
        <w:t xml:space="preserve">         </w:t>
      </w:r>
      <w:r w:rsidR="000B3BA3" w:rsidRPr="001B0B4B">
        <w:rPr>
          <w:rFonts w:ascii="Calibri" w:eastAsia="Calibri" w:hAnsi="Calibri" w:cs="Calibri"/>
          <w:b/>
          <w:bCs/>
          <w:sz w:val="20"/>
          <w:szCs w:val="20"/>
        </w:rPr>
        <w:t xml:space="preserve"> </w:t>
      </w:r>
      <w:r w:rsidRPr="001B0B4B">
        <w:rPr>
          <w:rFonts w:ascii="Calibri" w:eastAsia="Calibri" w:hAnsi="Calibri" w:cs="Calibri"/>
          <w:b/>
          <w:bCs/>
          <w:sz w:val="28"/>
          <w:szCs w:val="28"/>
        </w:rPr>
        <w:t>FIRMA TITULAR</w:t>
      </w:r>
    </w:p>
    <w:sectPr w:rsidR="002322C4" w:rsidSect="00F322CF">
      <w:headerReference w:type="default" r:id="rId8"/>
      <w:footerReference w:type="default" r:id="rId9"/>
      <w:pgSz w:w="12247" w:h="18711"/>
      <w:pgMar w:top="1985" w:right="1418" w:bottom="1418" w:left="1418" w:header="567"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65617" w14:textId="77777777" w:rsidR="00ED2365" w:rsidRDefault="00ED2365">
      <w:r>
        <w:separator/>
      </w:r>
    </w:p>
  </w:endnote>
  <w:endnote w:type="continuationSeparator" w:id="0">
    <w:p w14:paraId="6E3739CC" w14:textId="77777777" w:rsidR="00ED2365" w:rsidRDefault="00ED2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C7452D9-27C7-43AE-A211-4B8F6D118DFD}"/>
    <w:embedBold r:id="rId2" w:fontKey="{D64E2A58-B9F5-4649-A4C4-E92764428859}"/>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77550F15-A078-48E2-A6BA-559DB6BAA9E3}"/>
  </w:font>
  <w:font w:name="Segoe UI">
    <w:panose1 w:val="020B0502040204020203"/>
    <w:charset w:val="00"/>
    <w:family w:val="swiss"/>
    <w:pitch w:val="variable"/>
    <w:sig w:usb0="E4002EFF" w:usb1="C000E47F" w:usb2="00000009" w:usb3="00000000" w:csb0="000001FF" w:csb1="00000000"/>
    <w:embedRegular r:id="rId4" w:fontKey="{5575FCB8-08BD-42C9-9BF9-A28BA79E2736}"/>
  </w:font>
  <w:font w:name="Georgia">
    <w:panose1 w:val="02040502050405020303"/>
    <w:charset w:val="00"/>
    <w:family w:val="roman"/>
    <w:pitch w:val="variable"/>
    <w:sig w:usb0="00000287" w:usb1="00000000" w:usb2="00000000" w:usb3="00000000" w:csb0="0000009F" w:csb1="00000000"/>
    <w:embedItalic r:id="rId5" w:fontKey="{03644AA7-8DBD-4F80-974F-061FFA01F4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17DC4" w14:textId="77777777" w:rsidR="002322C4" w:rsidRDefault="00000000">
    <w:pPr>
      <w:pBdr>
        <w:top w:val="nil"/>
        <w:left w:val="nil"/>
        <w:bottom w:val="nil"/>
        <w:right w:val="nil"/>
        <w:between w:val="nil"/>
      </w:pBdr>
      <w:tabs>
        <w:tab w:val="center" w:pos="4419"/>
        <w:tab w:val="right" w:pos="8838"/>
        <w:tab w:val="right" w:pos="8789"/>
      </w:tabs>
      <w:ind w:left="-1701" w:right="-1652"/>
      <w:jc w:val="center"/>
      <w:rPr>
        <w:color w:val="000000"/>
      </w:rPr>
    </w:pPr>
    <w:r>
      <w:rPr>
        <w:noProof/>
      </w:rPr>
      <w:drawing>
        <wp:anchor distT="0" distB="0" distL="114300" distR="114300" simplePos="0" relativeHeight="251660288" behindDoc="1" locked="0" layoutInCell="1" hidden="0" allowOverlap="1" wp14:anchorId="74045720" wp14:editId="485E340A">
          <wp:simplePos x="0" y="0"/>
          <wp:positionH relativeFrom="column">
            <wp:posOffset>-925830</wp:posOffset>
          </wp:positionH>
          <wp:positionV relativeFrom="paragraph">
            <wp:posOffset>-640292</wp:posOffset>
          </wp:positionV>
          <wp:extent cx="7797165" cy="942975"/>
          <wp:effectExtent l="0" t="0" r="0" b="0"/>
          <wp:wrapNone/>
          <wp:docPr id="4817958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29292" b="-29292"/>
                  <a:stretch>
                    <a:fillRect/>
                  </a:stretch>
                </pic:blipFill>
                <pic:spPr>
                  <a:xfrm>
                    <a:off x="0" y="0"/>
                    <a:ext cx="7797165" cy="9429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7407B" w14:textId="77777777" w:rsidR="00ED2365" w:rsidRDefault="00ED2365">
      <w:r>
        <w:separator/>
      </w:r>
    </w:p>
  </w:footnote>
  <w:footnote w:type="continuationSeparator" w:id="0">
    <w:p w14:paraId="62A9B5DE" w14:textId="77777777" w:rsidR="00ED2365" w:rsidRDefault="00ED23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B0833" w14:textId="54BE1EF3" w:rsidR="002322C4" w:rsidRDefault="00F322CF">
    <w:pPr>
      <w:pBdr>
        <w:top w:val="nil"/>
        <w:left w:val="nil"/>
        <w:bottom w:val="nil"/>
        <w:right w:val="nil"/>
        <w:between w:val="nil"/>
      </w:pBdr>
      <w:tabs>
        <w:tab w:val="center" w:pos="4419"/>
        <w:tab w:val="right" w:pos="8838"/>
      </w:tabs>
      <w:ind w:right="48" w:hanging="1418"/>
      <w:rPr>
        <w:color w:val="000000"/>
      </w:rPr>
    </w:pPr>
    <w:r>
      <w:rPr>
        <w:noProof/>
      </w:rPr>
      <w:drawing>
        <wp:anchor distT="0" distB="0" distL="114300" distR="114300" simplePos="0" relativeHeight="251659264" behindDoc="0" locked="0" layoutInCell="1" hidden="0" allowOverlap="1" wp14:anchorId="2DCF2D1C" wp14:editId="1C01A09E">
          <wp:simplePos x="0" y="0"/>
          <wp:positionH relativeFrom="column">
            <wp:posOffset>0</wp:posOffset>
          </wp:positionH>
          <wp:positionV relativeFrom="paragraph">
            <wp:posOffset>99483</wp:posOffset>
          </wp:positionV>
          <wp:extent cx="1480455" cy="554521"/>
          <wp:effectExtent l="0" t="0" r="0" b="0"/>
          <wp:wrapSquare wrapText="bothSides" distT="0" distB="0" distL="114300" distR="114300"/>
          <wp:docPr id="104811356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80455" cy="554521"/>
                  </a:xfrm>
                  <a:prstGeom prst="rect">
                    <a:avLst/>
                  </a:prstGeom>
                  <a:ln/>
                </pic:spPr>
              </pic:pic>
            </a:graphicData>
          </a:graphic>
        </wp:anchor>
      </w:drawing>
    </w:r>
    <w:r>
      <w:rPr>
        <w:noProof/>
      </w:rPr>
      <mc:AlternateContent>
        <mc:Choice Requires="wps">
          <w:drawing>
            <wp:anchor distT="0" distB="0" distL="114300" distR="114300" simplePos="0" relativeHeight="251658240" behindDoc="0" locked="0" layoutInCell="1" hidden="0" allowOverlap="1" wp14:anchorId="3B3721CA" wp14:editId="1FFD9F8E">
              <wp:simplePos x="0" y="0"/>
              <wp:positionH relativeFrom="column">
                <wp:posOffset>1590040</wp:posOffset>
              </wp:positionH>
              <wp:positionV relativeFrom="paragraph">
                <wp:posOffset>241935</wp:posOffset>
              </wp:positionV>
              <wp:extent cx="4461450" cy="411450"/>
              <wp:effectExtent l="0" t="0" r="0" b="0"/>
              <wp:wrapNone/>
              <wp:docPr id="641149513" name="Rectángulo 641149513"/>
              <wp:cNvGraphicFramePr/>
              <a:graphic xmlns:a="http://schemas.openxmlformats.org/drawingml/2006/main">
                <a:graphicData uri="http://schemas.microsoft.com/office/word/2010/wordprocessingShape">
                  <wps:wsp>
                    <wps:cNvSpPr/>
                    <wps:spPr>
                      <a:xfrm>
                        <a:off x="0" y="0"/>
                        <a:ext cx="4461450" cy="411450"/>
                      </a:xfrm>
                      <a:prstGeom prst="rect">
                        <a:avLst/>
                      </a:prstGeom>
                      <a:noFill/>
                      <a:ln>
                        <a:noFill/>
                      </a:ln>
                    </wps:spPr>
                    <wps:txbx>
                      <w:txbxContent>
                        <w:p w14:paraId="47B3C635" w14:textId="77777777" w:rsidR="002322C4" w:rsidRDefault="00000000">
                          <w:pPr>
                            <w:jc w:val="right"/>
                            <w:textDirection w:val="btLr"/>
                          </w:pPr>
                          <w:r>
                            <w:rPr>
                              <w:b/>
                              <w:color w:val="7E7E7E"/>
                              <w:sz w:val="14"/>
                            </w:rPr>
                            <w:t>DIRECCIÓN DE FISCALIZACIÓN Y ESPACIO PÚBLICO</w:t>
                          </w:r>
                        </w:p>
                        <w:p w14:paraId="56C7B605" w14:textId="77777777" w:rsidR="002322C4" w:rsidRDefault="00000000">
                          <w:pPr>
                            <w:jc w:val="right"/>
                            <w:textDirection w:val="btLr"/>
                          </w:pPr>
                          <w:r>
                            <w:rPr>
                              <w:color w:val="7E7E7E"/>
                              <w:sz w:val="14"/>
                            </w:rPr>
                            <w:t>DEPARTAMENTO DE ACTIVIDADES COMERCIALES EN EL BNUP</w:t>
                          </w:r>
                          <w:r>
                            <w:rPr>
                              <w:color w:val="7E7E7E"/>
                              <w:sz w:val="14"/>
                            </w:rPr>
                            <w:br/>
                          </w:r>
                          <w:r>
                            <w:rPr>
                              <w:b/>
                              <w:color w:val="BEBEBE"/>
                              <w:sz w:val="52"/>
                            </w:rPr>
                            <w:t>¯</w:t>
                          </w:r>
                        </w:p>
                        <w:p w14:paraId="469EC4B1" w14:textId="77777777" w:rsidR="002322C4" w:rsidRDefault="002322C4">
                          <w:pPr>
                            <w:jc w:val="right"/>
                            <w:textDirection w:val="btLr"/>
                          </w:pPr>
                        </w:p>
                      </w:txbxContent>
                    </wps:txbx>
                    <wps:bodyPr spcFirstLastPara="1" wrap="square" lIns="91425" tIns="45700" rIns="91425" bIns="45700" anchor="t" anchorCtr="0">
                      <a:noAutofit/>
                    </wps:bodyPr>
                  </wps:wsp>
                </a:graphicData>
              </a:graphic>
            </wp:anchor>
          </w:drawing>
        </mc:Choice>
        <mc:Fallback>
          <w:pict>
            <v:rect w14:anchorId="3B3721CA" id="Rectángulo 641149513" o:spid="_x0000_s1026" style="position:absolute;margin-left:125.2pt;margin-top:19.05pt;width:351.3pt;height:32.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" filled="f" stroked="f">
              <v:textbox inset="2.53958mm,1.2694mm,2.53958mm,1.2694mm">
                <w:txbxContent>
                  <w:p w14:paraId="47B3C635" w14:textId="77777777" w:rsidR="002322C4" w:rsidRDefault="00000000">
                    <w:pPr>
                      <w:jc w:val="right"/>
                      <w:textDirection w:val="btLr"/>
                    </w:pPr>
                    <w:r>
                      <w:rPr>
                        <w:b/>
                        <w:color w:val="7E7E7E"/>
                        <w:sz w:val="14"/>
                      </w:rPr>
                      <w:t>DIRECCIÓN DE FISCALIZACIÓN Y ESPACIO PÚBLICO</w:t>
                    </w:r>
                  </w:p>
                  <w:p w14:paraId="56C7B605" w14:textId="77777777" w:rsidR="002322C4" w:rsidRDefault="00000000">
                    <w:pPr>
                      <w:jc w:val="right"/>
                      <w:textDirection w:val="btLr"/>
                    </w:pPr>
                    <w:r>
                      <w:rPr>
                        <w:color w:val="7E7E7E"/>
                        <w:sz w:val="14"/>
                      </w:rPr>
                      <w:t>DEPARTAMENTO DE ACTIVIDADES COMERCIALES EN EL BNUP</w:t>
                    </w:r>
                    <w:r>
                      <w:rPr>
                        <w:color w:val="7E7E7E"/>
                        <w:sz w:val="14"/>
                      </w:rPr>
                      <w:br/>
                    </w:r>
                    <w:r>
                      <w:rPr>
                        <w:b/>
                        <w:color w:val="BEBEBE"/>
                        <w:sz w:val="52"/>
                      </w:rPr>
                      <w:t>¯</w:t>
                    </w:r>
                  </w:p>
                  <w:p w14:paraId="469EC4B1" w14:textId="77777777" w:rsidR="002322C4" w:rsidRDefault="002322C4">
                    <w:pPr>
                      <w:jc w:val="right"/>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FD1488"/>
    <w:multiLevelType w:val="multilevel"/>
    <w:tmpl w:val="300452F8"/>
    <w:lvl w:ilvl="0">
      <w:start w:val="1"/>
      <w:numFmt w:val="decimal"/>
      <w:lvlText w:val="%1."/>
      <w:lvlJc w:val="left"/>
      <w:pPr>
        <w:ind w:left="360" w:hanging="360"/>
      </w:pPr>
      <w:rPr>
        <w:rFonts w:ascii="Calibri" w:eastAsia="Calibri" w:hAnsi="Calibri" w:cs="Calibri"/>
        <w:b/>
        <w:bCs/>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2013620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2C4"/>
    <w:rsid w:val="000A4CD3"/>
    <w:rsid w:val="000B3BA3"/>
    <w:rsid w:val="001B0B4B"/>
    <w:rsid w:val="001C1C4D"/>
    <w:rsid w:val="002322C4"/>
    <w:rsid w:val="003B279A"/>
    <w:rsid w:val="00497222"/>
    <w:rsid w:val="004A45AA"/>
    <w:rsid w:val="0056589D"/>
    <w:rsid w:val="00567F2D"/>
    <w:rsid w:val="00587FF1"/>
    <w:rsid w:val="00591093"/>
    <w:rsid w:val="006523AB"/>
    <w:rsid w:val="00662C11"/>
    <w:rsid w:val="006833F1"/>
    <w:rsid w:val="006B0026"/>
    <w:rsid w:val="00744BAA"/>
    <w:rsid w:val="008B6720"/>
    <w:rsid w:val="00975671"/>
    <w:rsid w:val="009965CA"/>
    <w:rsid w:val="00A834E3"/>
    <w:rsid w:val="00CE602A"/>
    <w:rsid w:val="00E56694"/>
    <w:rsid w:val="00E92F32"/>
    <w:rsid w:val="00ED2365"/>
    <w:rsid w:val="00F322C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1F3910"/>
  <w15:docId w15:val="{ECC8B2DF-71AA-4B3D-9A4E-732B9F8B1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s"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2F5496"/>
      <w:sz w:val="26"/>
      <w:szCs w:val="26"/>
    </w:rPr>
  </w:style>
  <w:style w:type="paragraph" w:styleId="Ttulo3">
    <w:name w:val="heading 3"/>
    <w:basedOn w:val="Normal"/>
    <w:next w:val="Normal"/>
    <w:uiPriority w:val="9"/>
    <w:semiHidden/>
    <w:unhideWhenUsed/>
    <w:qFormat/>
    <w:pPr>
      <w:keepNext/>
      <w:keepLines/>
      <w:spacing w:before="40"/>
      <w:outlineLvl w:val="2"/>
    </w:pPr>
    <w:rPr>
      <w:rFonts w:ascii="Calibri" w:eastAsia="Calibri" w:hAnsi="Calibri" w:cs="Calibri"/>
      <w:color w:val="1F3863"/>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widowControl w:val="0"/>
      <w:spacing w:before="1"/>
      <w:ind w:left="705"/>
    </w:pPr>
    <w:rPr>
      <w:rFonts w:ascii="Calibri" w:eastAsia="Calibri" w:hAnsi="Calibri" w:cs="Calibri"/>
      <w:b/>
      <w:bCs/>
      <w:sz w:val="36"/>
      <w:szCs w:val="36"/>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nhideWhenUsed/>
    <w:rsid w:val="00620397"/>
    <w:pPr>
      <w:tabs>
        <w:tab w:val="center" w:pos="4419"/>
        <w:tab w:val="right" w:pos="8838"/>
      </w:tabs>
    </w:pPr>
  </w:style>
  <w:style w:type="character" w:customStyle="1" w:styleId="EncabezadoCar">
    <w:name w:val="Encabezado Car"/>
    <w:basedOn w:val="Fuentedeprrafopredeter"/>
    <w:link w:val="Encabezado"/>
    <w:uiPriority w:val="99"/>
    <w:rsid w:val="00620397"/>
  </w:style>
  <w:style w:type="paragraph" w:styleId="Piedepgina">
    <w:name w:val="footer"/>
    <w:basedOn w:val="Normal"/>
    <w:link w:val="PiedepginaCar"/>
    <w:uiPriority w:val="99"/>
    <w:unhideWhenUsed/>
    <w:rsid w:val="00620397"/>
    <w:pPr>
      <w:tabs>
        <w:tab w:val="center" w:pos="4419"/>
        <w:tab w:val="right" w:pos="8838"/>
      </w:tabs>
    </w:pPr>
  </w:style>
  <w:style w:type="character" w:customStyle="1" w:styleId="PiedepginaCar">
    <w:name w:val="Pie de página Car"/>
    <w:basedOn w:val="Fuentedeprrafopredeter"/>
    <w:link w:val="Piedepgina"/>
    <w:uiPriority w:val="99"/>
    <w:rsid w:val="00620397"/>
  </w:style>
  <w:style w:type="character" w:customStyle="1" w:styleId="Ttulo1Car">
    <w:name w:val="Título 1 Car"/>
    <w:basedOn w:val="Fuentedeprrafopredeter"/>
    <w:uiPriority w:val="9"/>
    <w:rsid w:val="006A66AE"/>
    <w:rPr>
      <w:rFonts w:asciiTheme="majorHAnsi" w:eastAsiaTheme="majorEastAsia" w:hAnsiTheme="majorHAnsi" w:cstheme="majorBidi"/>
      <w:color w:val="2F5496" w:themeColor="accent1" w:themeShade="BF"/>
      <w:sz w:val="32"/>
      <w:szCs w:val="32"/>
      <w:lang w:val="es-ES" w:eastAsia="es-ES"/>
    </w:rPr>
  </w:style>
  <w:style w:type="table" w:styleId="Tablaconcuadrcula">
    <w:name w:val="Table Grid"/>
    <w:basedOn w:val="Tablanormal"/>
    <w:uiPriority w:val="39"/>
    <w:rsid w:val="006A66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001423"/>
    <w:pPr>
      <w:spacing w:after="200"/>
    </w:pPr>
    <w:rPr>
      <w:i/>
      <w:iCs/>
      <w:color w:val="44546A" w:themeColor="text2"/>
      <w:sz w:val="18"/>
      <w:szCs w:val="18"/>
    </w:rPr>
  </w:style>
  <w:style w:type="character" w:customStyle="1" w:styleId="Ttulo2Car">
    <w:name w:val="Título 2 Car"/>
    <w:basedOn w:val="Fuentedeprrafopredeter"/>
    <w:uiPriority w:val="9"/>
    <w:semiHidden/>
    <w:rsid w:val="00717560"/>
    <w:rPr>
      <w:rFonts w:asciiTheme="majorHAnsi" w:eastAsiaTheme="majorEastAsia" w:hAnsiTheme="majorHAnsi" w:cstheme="majorBidi"/>
      <w:color w:val="2F5496" w:themeColor="accent1" w:themeShade="BF"/>
      <w:sz w:val="26"/>
      <w:szCs w:val="26"/>
      <w:lang w:val="es-ES" w:eastAsia="es-ES"/>
    </w:rPr>
  </w:style>
  <w:style w:type="character" w:customStyle="1" w:styleId="Ttulo3Car">
    <w:name w:val="Título 3 Car"/>
    <w:basedOn w:val="Fuentedeprrafopredeter"/>
    <w:uiPriority w:val="9"/>
    <w:semiHidden/>
    <w:rsid w:val="00717560"/>
    <w:rPr>
      <w:rFonts w:asciiTheme="majorHAnsi" w:eastAsiaTheme="majorEastAsia" w:hAnsiTheme="majorHAnsi" w:cstheme="majorBidi"/>
      <w:color w:val="1F3763" w:themeColor="accent1" w:themeShade="7F"/>
      <w:sz w:val="24"/>
      <w:szCs w:val="24"/>
      <w:lang w:val="es-ES" w:eastAsia="es-ES"/>
    </w:rPr>
  </w:style>
  <w:style w:type="paragraph" w:styleId="Sangra2detindependiente">
    <w:name w:val="Body Text Indent 2"/>
    <w:basedOn w:val="Normal"/>
    <w:link w:val="Sangra2detindependienteCar"/>
    <w:semiHidden/>
    <w:unhideWhenUsed/>
    <w:rsid w:val="00717560"/>
    <w:pPr>
      <w:tabs>
        <w:tab w:val="left" w:pos="0"/>
      </w:tabs>
      <w:ind w:left="709" w:hanging="709"/>
    </w:pPr>
    <w:rPr>
      <w:rFonts w:ascii="Times New Roman" w:hAnsi="Times New Roman"/>
    </w:rPr>
  </w:style>
  <w:style w:type="character" w:customStyle="1" w:styleId="Sangra2detindependienteCar">
    <w:name w:val="Sangría 2 de t. independiente Car"/>
    <w:basedOn w:val="Fuentedeprrafopredeter"/>
    <w:link w:val="Sangra2detindependiente"/>
    <w:semiHidden/>
    <w:rsid w:val="00717560"/>
    <w:rPr>
      <w:rFonts w:ascii="Times New Roman" w:eastAsia="Times New Roman" w:hAnsi="Times New Roman" w:cs="Times New Roman"/>
      <w:sz w:val="24"/>
      <w:szCs w:val="20"/>
      <w:lang w:val="es-ES" w:eastAsia="es-ES"/>
    </w:rPr>
  </w:style>
  <w:style w:type="paragraph" w:styleId="Textosinformato">
    <w:name w:val="Plain Text"/>
    <w:basedOn w:val="Normal"/>
    <w:link w:val="TextosinformatoCar"/>
    <w:uiPriority w:val="99"/>
    <w:semiHidden/>
    <w:unhideWhenUsed/>
    <w:rsid w:val="00717560"/>
    <w:rPr>
      <w:rFonts w:ascii="Calibri" w:eastAsia="Calibri" w:hAnsi="Calibri"/>
      <w:sz w:val="22"/>
      <w:szCs w:val="21"/>
      <w:lang w:val="es-CL" w:eastAsia="en-US"/>
    </w:rPr>
  </w:style>
  <w:style w:type="character" w:customStyle="1" w:styleId="TextosinformatoCar">
    <w:name w:val="Texto sin formato Car"/>
    <w:basedOn w:val="Fuentedeprrafopredeter"/>
    <w:link w:val="Textosinformato"/>
    <w:uiPriority w:val="99"/>
    <w:semiHidden/>
    <w:rsid w:val="00717560"/>
    <w:rPr>
      <w:rFonts w:ascii="Calibri" w:eastAsia="Calibri" w:hAnsi="Calibri" w:cs="Times New Roman"/>
      <w:szCs w:val="21"/>
    </w:rPr>
  </w:style>
  <w:style w:type="paragraph" w:styleId="Prrafodelista">
    <w:name w:val="List Paragraph"/>
    <w:basedOn w:val="Normal"/>
    <w:uiPriority w:val="34"/>
    <w:qFormat/>
    <w:rsid w:val="00717560"/>
    <w:pPr>
      <w:ind w:left="708"/>
    </w:pPr>
    <w:rPr>
      <w:rFonts w:ascii="Times New Roman" w:hAnsi="Times New Roman"/>
      <w:sz w:val="20"/>
    </w:rPr>
  </w:style>
  <w:style w:type="paragraph" w:styleId="Textodeglobo">
    <w:name w:val="Balloon Text"/>
    <w:basedOn w:val="Normal"/>
    <w:link w:val="TextodegloboCar"/>
    <w:uiPriority w:val="99"/>
    <w:semiHidden/>
    <w:unhideWhenUsed/>
    <w:rsid w:val="006811D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811D9"/>
    <w:rPr>
      <w:rFonts w:ascii="Segoe UI" w:eastAsia="Times New Roman" w:hAnsi="Segoe UI" w:cs="Segoe UI"/>
      <w:sz w:val="18"/>
      <w:szCs w:val="18"/>
      <w:lang w:val="es-ES" w:eastAsia="es-ES"/>
    </w:rPr>
  </w:style>
  <w:style w:type="character" w:customStyle="1" w:styleId="TtuloCar">
    <w:name w:val="Título Car"/>
    <w:basedOn w:val="Fuentedeprrafopredeter"/>
    <w:uiPriority w:val="10"/>
    <w:rsid w:val="0005191F"/>
    <w:rPr>
      <w:rFonts w:ascii="Calibri" w:eastAsia="Calibri" w:hAnsi="Calibri" w:cs="Calibri"/>
      <w:b/>
      <w:bCs/>
      <w:sz w:val="36"/>
      <w:szCs w:val="36"/>
      <w:lang w:val="es-ES"/>
    </w:rPr>
  </w:style>
  <w:style w:type="paragraph" w:styleId="Sinespaciado">
    <w:name w:val="No Spacing"/>
    <w:uiPriority w:val="1"/>
    <w:qFormat/>
    <w:rsid w:val="00701E86"/>
    <w:pPr>
      <w:widowControl w:val="0"/>
      <w:autoSpaceDE w:val="0"/>
      <w:autoSpaceDN w:val="0"/>
    </w:pPr>
    <w:rPr>
      <w:rFonts w:ascii="Calibri" w:eastAsia="Calibri" w:hAnsi="Calibri" w:cs="Calibri"/>
      <w:lang w:val="es-ES"/>
    </w:rPr>
  </w:style>
  <w:style w:type="paragraph" w:customStyle="1" w:styleId="TableParagraph">
    <w:name w:val="Table Paragraph"/>
    <w:basedOn w:val="Normal"/>
    <w:uiPriority w:val="1"/>
    <w:qFormat/>
    <w:rsid w:val="00701E86"/>
    <w:pPr>
      <w:widowControl w:val="0"/>
      <w:autoSpaceDE w:val="0"/>
      <w:autoSpaceDN w:val="0"/>
    </w:pPr>
    <w:rPr>
      <w:rFonts w:ascii="Calibri" w:eastAsia="Calibri" w:hAnsi="Calibri" w:cs="Calibri"/>
      <w:sz w:val="22"/>
      <w:szCs w:val="22"/>
      <w:lang w:eastAsia="en-US"/>
    </w:rPr>
  </w:style>
  <w:style w:type="table" w:customStyle="1" w:styleId="TableNormal1">
    <w:name w:val="Table Normal"/>
    <w:uiPriority w:val="2"/>
    <w:semiHidden/>
    <w:qFormat/>
    <w:rsid w:val="00701E86"/>
    <w:pPr>
      <w:widowControl w:val="0"/>
      <w:autoSpaceDE w:val="0"/>
      <w:autoSpaceDN w:val="0"/>
    </w:pPr>
    <w:rPr>
      <w:lang w:val="en-US"/>
    </w:rPr>
    <w:tblPr>
      <w:tblCellMar>
        <w:top w:w="0" w:type="dxa"/>
        <w:left w:w="0" w:type="dxa"/>
        <w:bottom w:w="0" w:type="dxa"/>
        <w:right w:w="0" w:type="dxa"/>
      </w:tblCellMar>
    </w:tbl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Tablaconcuadrcula1">
    <w:name w:val="Tabla con cuadrícula1"/>
    <w:basedOn w:val="Tablanormal"/>
    <w:next w:val="Tablaconcuadrcula"/>
    <w:uiPriority w:val="39"/>
    <w:rsid w:val="00F322CF"/>
    <w:rPr>
      <w:rFonts w:asciiTheme="minorHAnsi" w:eastAsiaTheme="minorHAnsi" w:hAnsiTheme="minorHAnsi" w:cstheme="minorBidi"/>
      <w:sz w:val="22"/>
      <w:szCs w:val="22"/>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sP5fOm+P+E+f8303bRoZx9X3w==">CgMxLjAyDmguZnI2Z2Q4cXR4dzV3Mg5oLndzZjdxaWNrc3dqZzIOaC4ybnA0bWI1ZjQ3bWwyDmguaTR5ajV5aDB4cWJ1Mg5oLmdwdHk4MnR3NmFqOTgAciExc3hmMm5UWHJjcUl4UEZ1NzFMR1BWVnd2dGRrMXQ3Vng=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Pages>
  <Words>826</Words>
  <Characters>4544</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Dylan Raúl Yañez Poblete</cp:lastModifiedBy>
  <cp:revision>23</cp:revision>
  <cp:lastPrinted>2026-01-23T19:15:00Z</cp:lastPrinted>
  <dcterms:created xsi:type="dcterms:W3CDTF">2021-08-20T17:05:00Z</dcterms:created>
  <dcterms:modified xsi:type="dcterms:W3CDTF">2026-02-05T13:56:00Z</dcterms:modified>
</cp:coreProperties>
</file>