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pPr w:leftFromText="141" w:rightFromText="141" w:vertAnchor="text" w:horzAnchor="margin" w:tblpXSpec="right" w:tblpY="-423"/>
        <w:tblW w:w="40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59"/>
        <w:gridCol w:w="2472"/>
      </w:tblGrid>
      <w:tr w:rsidR="009243CE" w:rsidTr="009243CE">
        <w:trPr>
          <w:trHeight w:val="317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3CE" w:rsidRDefault="009243CE" w:rsidP="00924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ind w:right="-10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ID – DOC N°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3CE" w:rsidRDefault="009243CE" w:rsidP="00924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ind w:right="990"/>
              <w:rPr>
                <w:b/>
                <w:bCs/>
                <w:color w:val="000000"/>
              </w:rPr>
            </w:pPr>
          </w:p>
          <w:p w:rsidR="009243CE" w:rsidRDefault="009243CE" w:rsidP="00924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ind w:right="990"/>
              <w:rPr>
                <w:b/>
                <w:bCs/>
                <w:color w:val="000000"/>
              </w:rPr>
            </w:pPr>
          </w:p>
        </w:tc>
      </w:tr>
    </w:tbl>
    <w:p w:rsidR="00924F94" w:rsidRDefault="00924F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924F94" w:rsidRDefault="00924F9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right="990"/>
        <w:rPr>
          <w:b/>
          <w:bCs/>
          <w:color w:val="000000"/>
          <w:sz w:val="22"/>
          <w:szCs w:val="22"/>
        </w:rPr>
      </w:pPr>
    </w:p>
    <w:p w:rsidR="00924F94" w:rsidRDefault="00AF17B9">
      <w:pPr>
        <w:pStyle w:val="Ttulo"/>
        <w:ind w:left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28"/>
          <w:szCs w:val="28"/>
        </w:rPr>
        <w:t>SOLICITUD DE RENOVACIÓN DE PERMISO COMERCIO EN BNUP</w:t>
      </w:r>
    </w:p>
    <w:p w:rsidR="00924F94" w:rsidRDefault="00AF17B9">
      <w:pPr>
        <w:pStyle w:val="Ttulo"/>
        <w:ind w:left="0"/>
        <w:jc w:val="center"/>
        <w:rPr>
          <w:rFonts w:ascii="Arial" w:eastAsia="Arial" w:hAnsi="Arial" w:cs="Arial"/>
          <w:sz w:val="32"/>
          <w:szCs w:val="32"/>
        </w:rPr>
      </w:pPr>
      <w:bookmarkStart w:id="0" w:name="_heading=h.3hyknaki6ojl" w:colFirst="0" w:colLast="0"/>
      <w:bookmarkEnd w:id="0"/>
      <w:r>
        <w:rPr>
          <w:rFonts w:ascii="Arial" w:eastAsia="Arial" w:hAnsi="Arial" w:cs="Arial"/>
          <w:sz w:val="28"/>
          <w:szCs w:val="28"/>
        </w:rPr>
        <w:t>2do SEMESTRE 2026</w:t>
      </w:r>
    </w:p>
    <w:p w:rsidR="00924F94" w:rsidRDefault="00924F94">
      <w:pPr>
        <w:rPr>
          <w:b/>
          <w:bCs/>
          <w:smallCaps/>
          <w:color w:val="000000"/>
        </w:rPr>
      </w:pPr>
    </w:p>
    <w:p w:rsidR="00924F94" w:rsidRDefault="00AF17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Mediante este Formulario se solicita la renovación de permiso para ejercer el comercio en Bien Nacional de Uso Público, para el </w:t>
      </w:r>
      <w:r>
        <w:t>2do</w:t>
      </w:r>
      <w:r>
        <w:rPr>
          <w:color w:val="000000"/>
        </w:rPr>
        <w:t xml:space="preserve"> semestre del año 2026, que comprende los meses desde </w:t>
      </w:r>
      <w:r>
        <w:t>julio</w:t>
      </w:r>
      <w:r>
        <w:rPr>
          <w:color w:val="000000"/>
        </w:rPr>
        <w:t xml:space="preserve"> a </w:t>
      </w:r>
      <w:r>
        <w:t>diciembre</w:t>
      </w:r>
      <w:r>
        <w:rPr>
          <w:color w:val="000000"/>
        </w:rPr>
        <w:t xml:space="preserve">, el cual </w:t>
      </w:r>
      <w:r>
        <w:rPr>
          <w:b/>
          <w:bCs/>
        </w:rPr>
        <w:t>deberá</w:t>
      </w:r>
      <w:r>
        <w:rPr>
          <w:b/>
          <w:bCs/>
          <w:color w:val="000000"/>
        </w:rPr>
        <w:t xml:space="preserve"> ser ingresada durante el mes de mayo y con horario </w:t>
      </w:r>
      <w:r>
        <w:rPr>
          <w:b/>
          <w:bCs/>
        </w:rPr>
        <w:t>exclusivo de atención para dirigentes</w:t>
      </w:r>
      <w:r>
        <w:rPr>
          <w:b/>
          <w:bCs/>
          <w:color w:val="000000"/>
        </w:rPr>
        <w:t xml:space="preserve"> los días viernes </w:t>
      </w:r>
      <w:r>
        <w:rPr>
          <w:b/>
          <w:bCs/>
        </w:rPr>
        <w:t>8</w:t>
      </w:r>
      <w:r>
        <w:rPr>
          <w:b/>
          <w:bCs/>
          <w:color w:val="000000"/>
        </w:rPr>
        <w:t xml:space="preserve">, </w:t>
      </w:r>
      <w:r>
        <w:rPr>
          <w:b/>
          <w:bCs/>
        </w:rPr>
        <w:t>15</w:t>
      </w:r>
      <w:r>
        <w:rPr>
          <w:b/>
          <w:bCs/>
          <w:color w:val="000000"/>
        </w:rPr>
        <w:t xml:space="preserve">, </w:t>
      </w:r>
      <w:r>
        <w:rPr>
          <w:b/>
          <w:bCs/>
        </w:rPr>
        <w:t>22, 28</w:t>
      </w:r>
      <w:r>
        <w:rPr>
          <w:b/>
          <w:bCs/>
          <w:color w:val="000000"/>
        </w:rPr>
        <w:t xml:space="preserve"> y sábado 29 de </w:t>
      </w:r>
      <w:r>
        <w:rPr>
          <w:b/>
          <w:bCs/>
        </w:rPr>
        <w:t>mayo</w:t>
      </w:r>
      <w:r>
        <w:rPr>
          <w:b/>
          <w:bCs/>
          <w:color w:val="000000"/>
        </w:rPr>
        <w:t>,</w:t>
      </w:r>
      <w:r>
        <w:rPr>
          <w:color w:val="000000"/>
        </w:rPr>
        <w:t xml:space="preserve"> en el módulo de atención de este Departamento ubicado en el </w:t>
      </w:r>
      <w:r>
        <w:t xml:space="preserve">1er piso de </w:t>
      </w:r>
      <w:r>
        <w:rPr>
          <w:color w:val="000000"/>
        </w:rPr>
        <w:t xml:space="preserve">Santo Domingo N° 789 de 10:00 a 12:00 </w:t>
      </w:r>
      <w:proofErr w:type="spellStart"/>
      <w:r>
        <w:rPr>
          <w:color w:val="000000"/>
        </w:rPr>
        <w:t>hrs</w:t>
      </w:r>
      <w:proofErr w:type="spellEnd"/>
      <w:r>
        <w:rPr>
          <w:color w:val="000000"/>
        </w:rPr>
        <w:t>.</w:t>
      </w:r>
    </w:p>
    <w:p w:rsidR="00924F94" w:rsidRDefault="00924F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86"/>
        </w:tabs>
        <w:jc w:val="both"/>
        <w:rPr>
          <w:color w:val="000000"/>
        </w:rPr>
      </w:pPr>
    </w:p>
    <w:p w:rsidR="00924F94" w:rsidRDefault="00AF17B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46"/>
        </w:tabs>
        <w:jc w:val="both"/>
        <w:rPr>
          <w:color w:val="000000"/>
        </w:rPr>
      </w:pPr>
      <w:r>
        <w:rPr>
          <w:b/>
          <w:bCs/>
          <w:color w:val="000000"/>
        </w:rPr>
        <w:t xml:space="preserve">CONDICIONES PARA LA RENOVACIÓN: </w:t>
      </w:r>
      <w:r>
        <w:rPr>
          <w:color w:val="000000"/>
        </w:rPr>
        <w:t>Los permisos serán renovados siempre y cuando cumplan con las siguientes condiciones:</w:t>
      </w:r>
    </w:p>
    <w:p w:rsidR="00924F94" w:rsidRDefault="00AF17B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1" w:name="_heading=h.o4c8xc337im1" w:colFirst="0" w:colLast="0"/>
      <w:bookmarkEnd w:id="1"/>
      <w:r>
        <w:rPr>
          <w:color w:val="000000"/>
        </w:rPr>
        <w:t>No mantener deudas de cualquier tipo con el Municipio.</w:t>
      </w:r>
    </w:p>
    <w:p w:rsidR="00924F94" w:rsidRDefault="00AF17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Solicitar el mismo giro que el autorizado para el </w:t>
      </w:r>
      <w:r>
        <w:t>primer</w:t>
      </w:r>
      <w:r>
        <w:rPr>
          <w:color w:val="000000"/>
        </w:rPr>
        <w:t xml:space="preserve"> semestre </w:t>
      </w:r>
      <w:r>
        <w:t>de</w:t>
      </w:r>
      <w:r>
        <w:rPr>
          <w:color w:val="000000"/>
        </w:rPr>
        <w:t xml:space="preserve"> 202</w:t>
      </w:r>
      <w:r>
        <w:t>6.</w:t>
      </w:r>
    </w:p>
    <w:p w:rsidR="00924F94" w:rsidRDefault="00AF17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Solicitar la misma ubicación que la autorizada para el </w:t>
      </w:r>
      <w:r>
        <w:t>primer semestre de 2026</w:t>
      </w:r>
      <w:r>
        <w:rPr>
          <w:color w:val="000000"/>
        </w:rPr>
        <w:t>.</w:t>
      </w:r>
    </w:p>
    <w:p w:rsidR="00924F94" w:rsidRDefault="00AF17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No presentar incumplimientos a la Ordenanza N° </w:t>
      </w:r>
      <w:r>
        <w:t>127</w:t>
      </w:r>
      <w:r>
        <w:rPr>
          <w:color w:val="000000"/>
        </w:rPr>
        <w:t xml:space="preserve"> ni a lo establecido en el decreto que la aprueba.</w:t>
      </w:r>
    </w:p>
    <w:p w:rsidR="00924F94" w:rsidRDefault="00AF17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Hacer entrega personalmente del formulario firmado en la Oficina de </w:t>
      </w:r>
      <w:r>
        <w:t>Atención a Usuarios</w:t>
      </w:r>
      <w:r>
        <w:rPr>
          <w:color w:val="000000"/>
        </w:rPr>
        <w:t xml:space="preserve"> del Departamento.</w:t>
      </w:r>
    </w:p>
    <w:p w:rsidR="00924F94" w:rsidRDefault="00AF17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En caso de presentar la documentación fuera del p</w:t>
      </w:r>
      <w:r>
        <w:rPr>
          <w:color w:val="000000"/>
        </w:rPr>
        <w:t xml:space="preserve">lazo establecido, se podrá solicitar el Certificado de Inicio de Actividades emitido por el SII. Si la solicitud ingresa posterior al </w:t>
      </w:r>
      <w:r>
        <w:t>1.º</w:t>
      </w:r>
      <w:r>
        <w:rPr>
          <w:color w:val="000000"/>
        </w:rPr>
        <w:t xml:space="preserve"> de </w:t>
      </w:r>
      <w:r>
        <w:t>julio</w:t>
      </w:r>
      <w:r>
        <w:rPr>
          <w:color w:val="000000"/>
        </w:rPr>
        <w:t xml:space="preserve"> </w:t>
      </w:r>
      <w:r>
        <w:t>de</w:t>
      </w:r>
      <w:r>
        <w:rPr>
          <w:color w:val="000000"/>
        </w:rPr>
        <w:t xml:space="preserve"> 2026, será de carácter obligatorio, en función de lo dispuesto en la Ley N° 21.713, nuevo régimen de tribu</w:t>
      </w:r>
      <w:r>
        <w:rPr>
          <w:color w:val="000000"/>
        </w:rPr>
        <w:t>tación.</w:t>
      </w:r>
    </w:p>
    <w:p w:rsidR="00924F94" w:rsidRDefault="00924F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</w:p>
    <w:p w:rsidR="00924F94" w:rsidRDefault="00AF17B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46"/>
        </w:tabs>
        <w:jc w:val="both"/>
        <w:rPr>
          <w:color w:val="000000"/>
        </w:rPr>
      </w:pPr>
      <w:r>
        <w:rPr>
          <w:b/>
          <w:bCs/>
          <w:color w:val="000000"/>
        </w:rPr>
        <w:t xml:space="preserve">CONDICIONES DEL PERMISO: </w:t>
      </w:r>
      <w:r>
        <w:rPr>
          <w:color w:val="000000"/>
        </w:rPr>
        <w:t xml:space="preserve">Todas las condiciones del permiso que se renovará estarán reguladas por la Ordenanza Nº </w:t>
      </w:r>
      <w:r>
        <w:t>127</w:t>
      </w:r>
      <w:r>
        <w:rPr>
          <w:color w:val="000000"/>
        </w:rPr>
        <w:t xml:space="preserve"> y por lo establecido en el decreto que lo aprueba. Esto será materia de fiscalización por parte de personal municipal, SII, Seremi de Salud y/o Carabineros de Chile. En el caso de detectarse faltas, </w:t>
      </w:r>
      <w:r>
        <w:rPr>
          <w:b/>
          <w:bCs/>
          <w:color w:val="000000"/>
        </w:rPr>
        <w:t>se podrán cursar las multas correspondientes y/o termina</w:t>
      </w:r>
      <w:r>
        <w:rPr>
          <w:b/>
          <w:bCs/>
          <w:color w:val="000000"/>
        </w:rPr>
        <w:t>r el permiso.</w:t>
      </w:r>
    </w:p>
    <w:p w:rsidR="00924F94" w:rsidRDefault="00924F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46"/>
        </w:tabs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24F94" w:rsidRDefault="00AF17B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46"/>
        </w:tabs>
        <w:jc w:val="both"/>
        <w:rPr>
          <w:color w:val="000000"/>
        </w:rPr>
      </w:pPr>
      <w:r>
        <w:rPr>
          <w:b/>
          <w:bCs/>
          <w:color w:val="000000"/>
        </w:rPr>
        <w:t xml:space="preserve">PAGO DE DERECHOS: </w:t>
      </w:r>
      <w:r>
        <w:rPr>
          <w:color w:val="000000"/>
        </w:rPr>
        <w:t>Las actividades en el Bien Nacional de Uso Público – B.N.U.P., pagan Derechos Municipales, basados en la Ordenanza N° 94, calculados según tiempo, zona, naturaleza y envergadura de la actividad.</w:t>
      </w:r>
    </w:p>
    <w:p w:rsidR="00924F94" w:rsidRDefault="00924F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86"/>
        </w:tabs>
        <w:jc w:val="both"/>
        <w:rPr>
          <w:b/>
          <w:bCs/>
          <w:color w:val="000000"/>
        </w:rPr>
      </w:pPr>
    </w:p>
    <w:p w:rsidR="00924F94" w:rsidRDefault="00AF17B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46"/>
        </w:tabs>
        <w:jc w:val="both"/>
        <w:rPr>
          <w:color w:val="000000"/>
        </w:rPr>
      </w:pPr>
      <w:r>
        <w:rPr>
          <w:b/>
          <w:bCs/>
          <w:color w:val="000000"/>
        </w:rPr>
        <w:t xml:space="preserve">COMUNICACIONES: </w:t>
      </w:r>
      <w:r>
        <w:rPr>
          <w:color w:val="000000"/>
        </w:rPr>
        <w:t xml:space="preserve">Toda comunicación desde el Municipio será al </w:t>
      </w:r>
      <w:r>
        <w:rPr>
          <w:b/>
          <w:bCs/>
          <w:color w:val="000000"/>
        </w:rPr>
        <w:t>correo electrónico estipulado por el o la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solicitante</w:t>
      </w:r>
      <w:r>
        <w:rPr>
          <w:color w:val="000000"/>
        </w:rPr>
        <w:t xml:space="preserve"> en el formulario. De no tener correo electrónico, las comunicaciones serán por carta certificada al domicilio.</w:t>
      </w:r>
    </w:p>
    <w:p w:rsidR="00924F94" w:rsidRDefault="00924F94"/>
    <w:p w:rsidR="00924F94" w:rsidRDefault="00AF17B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46"/>
        </w:tabs>
        <w:jc w:val="both"/>
        <w:rPr>
          <w:color w:val="000000"/>
        </w:rPr>
      </w:pPr>
      <w:r>
        <w:rPr>
          <w:b/>
          <w:bCs/>
          <w:color w:val="000000"/>
        </w:rPr>
        <w:t>ANTECEDENTES DE ÉL O LA SOLICITANTE:</w:t>
      </w:r>
    </w:p>
    <w:tbl>
      <w:tblPr>
        <w:tblStyle w:val="a0"/>
        <w:tblpPr w:leftFromText="141" w:rightFromText="141" w:vertAnchor="text" w:tblpY="330"/>
        <w:tblW w:w="949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755"/>
        <w:gridCol w:w="4740"/>
      </w:tblGrid>
      <w:tr w:rsidR="00924F94">
        <w:trPr>
          <w:trHeight w:val="434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>NOMBRE COMPLETO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4F94">
        <w:trPr>
          <w:trHeight w:val="413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>RUT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4F94">
        <w:trPr>
          <w:trHeight w:val="419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>DOMICILIO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4F94">
        <w:trPr>
          <w:trHeight w:val="424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>COMUNA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4F94">
        <w:trPr>
          <w:trHeight w:val="424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>TELÉFONO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4F94">
        <w:trPr>
          <w:trHeight w:val="424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CORREO ELECTRÓNICO </w:t>
            </w:r>
            <w:r>
              <w:rPr>
                <w:b/>
                <w:bCs/>
                <w:color w:val="000000"/>
              </w:rPr>
              <w:t>PARA NOTIFICACIÓN Y COMUNICACIÓN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:rsidR="00924F94" w:rsidRDefault="00924F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46"/>
        </w:tabs>
        <w:jc w:val="both"/>
        <w:rPr>
          <w:color w:val="000000"/>
        </w:rPr>
      </w:pPr>
    </w:p>
    <w:p w:rsidR="009243CE" w:rsidRPr="009243CE" w:rsidRDefault="009243CE" w:rsidP="009243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46"/>
        </w:tabs>
        <w:ind w:left="360"/>
        <w:jc w:val="both"/>
        <w:rPr>
          <w:color w:val="000000"/>
        </w:rPr>
      </w:pPr>
    </w:p>
    <w:p w:rsidR="00924F94" w:rsidRDefault="00AF17B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46"/>
        </w:tabs>
        <w:jc w:val="both"/>
        <w:rPr>
          <w:color w:val="000000"/>
        </w:rPr>
      </w:pPr>
      <w:r>
        <w:rPr>
          <w:b/>
          <w:bCs/>
          <w:color w:val="000000"/>
        </w:rPr>
        <w:lastRenderedPageBreak/>
        <w:t>DOCUMENTOS ADJUNTOS:</w:t>
      </w:r>
    </w:p>
    <w:p w:rsidR="00924F94" w:rsidRDefault="00924F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46"/>
        </w:tabs>
        <w:ind w:left="360"/>
        <w:jc w:val="both"/>
        <w:rPr>
          <w:color w:val="000000"/>
        </w:rPr>
      </w:pPr>
    </w:p>
    <w:tbl>
      <w:tblPr>
        <w:tblStyle w:val="a1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931"/>
        <w:gridCol w:w="567"/>
      </w:tblGrid>
      <w:tr w:rsidR="00924F94">
        <w:trPr>
          <w:trHeight w:val="434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>Fotocopia de cédula de identidad vigente por ambos lados firmada.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4F94">
        <w:trPr>
          <w:trHeight w:val="434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Cartola</w:t>
            </w:r>
            <w:proofErr w:type="spellEnd"/>
            <w:r>
              <w:rPr>
                <w:color w:val="000000"/>
              </w:rPr>
              <w:t xml:space="preserve"> del Registro Social de Hogares (el domicilio debe co</w:t>
            </w:r>
            <w:r>
              <w:t>incidir</w:t>
            </w:r>
            <w:r>
              <w:rPr>
                <w:color w:val="000000"/>
              </w:rPr>
              <w:t xml:space="preserve"> con el informado en el punto 1 del presente formulario).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4F94">
        <w:trPr>
          <w:trHeight w:val="434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Copia del permiso correspondiente al </w:t>
            </w:r>
            <w:r>
              <w:t>1.er</w:t>
            </w:r>
            <w:r>
              <w:rPr>
                <w:color w:val="000000"/>
              </w:rPr>
              <w:t xml:space="preserve"> semestre </w:t>
            </w:r>
            <w:r>
              <w:t xml:space="preserve">de </w:t>
            </w:r>
            <w:r>
              <w:rPr>
                <w:color w:val="000000"/>
              </w:rPr>
              <w:t>202</w:t>
            </w:r>
            <w: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4F94">
        <w:trPr>
          <w:trHeight w:val="434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r>
              <w:t>Certificado de Iniciación de Actividades ante el Servicio de Impuestos Internos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4F94">
        <w:trPr>
          <w:trHeight w:val="434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r>
              <w:t>Certificado de Antecedentes para fines especiales emitido por el Servicio de Registro Civil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4F94">
        <w:trPr>
          <w:trHeight w:val="434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r>
              <w:t>Certificado General de Deuda de Alimentos, libre de anotaciones vigentes. Para q</w:t>
            </w:r>
            <w:r>
              <w:t>uienes no tengan causas pendientes en la materia, presentar declaración jurada ante notario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4F94">
        <w:trPr>
          <w:trHeight w:val="434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r>
              <w:t>En caso de tratarse de la comercialización de giro alimenticio, el solicitante deberá acompañar previamente la Resolución de la autoridad sanitaria vigente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4F94">
        <w:trPr>
          <w:trHeight w:val="434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r>
              <w:t>Credencial de Discapacidad y/o de Cuidador/a vigente, otorgado por un organismo del Estado, en los casos que corresponda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24F94">
        <w:trPr>
          <w:trHeight w:val="434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AF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both"/>
              <w:rPr>
                <w:color w:val="000000"/>
              </w:rPr>
            </w:pPr>
            <w:r>
              <w:t>Certificado de cotizaciones previsionales de la AFP respectiva de los últimos doce (12) meses. En caso de jubilados o pensionados, presentar las tres (3) últimas liquidaciones de pago de pensión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24F94" w:rsidRDefault="00924F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:rsidR="00924F94" w:rsidRDefault="00924F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</w:p>
    <w:p w:rsidR="00924F94" w:rsidRDefault="00AF17B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46"/>
        </w:tabs>
        <w:jc w:val="both"/>
        <w:rPr>
          <w:color w:val="000000"/>
        </w:rPr>
      </w:pPr>
      <w:r>
        <w:rPr>
          <w:b/>
          <w:bCs/>
          <w:color w:val="000000"/>
        </w:rPr>
        <w:t>DECLARACIÓN JURADA SIMPLE:</w:t>
      </w:r>
    </w:p>
    <w:p w:rsidR="00924F94" w:rsidRDefault="00AF17B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9"/>
        </w:tabs>
        <w:ind w:right="-94"/>
        <w:jc w:val="both"/>
        <w:rPr>
          <w:color w:val="000000"/>
        </w:rPr>
      </w:pPr>
      <w:r>
        <w:rPr>
          <w:color w:val="000000"/>
        </w:rPr>
        <w:t>Declaro no poseer permisos o deudas asociadas a comercio en esta u otras comunas dentro del territorio nacional.</w:t>
      </w:r>
    </w:p>
    <w:p w:rsidR="00924F94" w:rsidRDefault="00AF17B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9"/>
        </w:tabs>
        <w:ind w:right="-94"/>
        <w:jc w:val="both"/>
        <w:rPr>
          <w:color w:val="000000"/>
        </w:rPr>
      </w:pPr>
      <w:r>
        <w:rPr>
          <w:color w:val="000000"/>
        </w:rPr>
        <w:t>Declaro no tener bajo ningún título, un contrato de arrendamiento o cesión de mi permiso.</w:t>
      </w:r>
    </w:p>
    <w:p w:rsidR="00924F94" w:rsidRDefault="00AF17B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9"/>
        </w:tabs>
        <w:ind w:right="-94"/>
        <w:jc w:val="both"/>
        <w:rPr>
          <w:color w:val="000000"/>
        </w:rPr>
      </w:pPr>
      <w:r>
        <w:rPr>
          <w:color w:val="000000"/>
        </w:rPr>
        <w:t>Declaro que todos los datos son fidedignos y me comprometo a acreditarlos según la Mun</w:t>
      </w:r>
      <w:bookmarkStart w:id="2" w:name="_GoBack"/>
      <w:bookmarkEnd w:id="2"/>
      <w:r>
        <w:rPr>
          <w:color w:val="000000"/>
        </w:rPr>
        <w:t xml:space="preserve">icipalidad lo solicite. En caso contrario u omisión, conozco las sanciones a que me expongo (artículo N° 53 D.L. 3.063 Ley de Rentas Municipales y el artículo N° 210 del </w:t>
      </w:r>
      <w:r>
        <w:rPr>
          <w:color w:val="000000"/>
        </w:rPr>
        <w:t>Código Penal).</w:t>
      </w:r>
    </w:p>
    <w:p w:rsidR="00924F94" w:rsidRDefault="00AF17B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9"/>
        </w:tabs>
        <w:ind w:right="-94"/>
        <w:jc w:val="both"/>
        <w:rPr>
          <w:color w:val="000000"/>
        </w:rPr>
      </w:pPr>
      <w:r>
        <w:rPr>
          <w:color w:val="000000"/>
        </w:rPr>
        <w:t>Declaro que conozco la normativa vigente asociada a este trámite.</w:t>
      </w:r>
    </w:p>
    <w:p w:rsidR="00924F94" w:rsidRDefault="00AF17B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9"/>
        </w:tabs>
        <w:ind w:right="-94"/>
        <w:jc w:val="both"/>
        <w:rPr>
          <w:color w:val="000000"/>
        </w:rPr>
      </w:pPr>
      <w:r>
        <w:rPr>
          <w:color w:val="000000"/>
        </w:rPr>
        <w:t xml:space="preserve">Declaro aceptar que la vía formal, por la cual seré notificada/o y comunicada/o sobre mi solicitud, </w:t>
      </w:r>
      <w:r>
        <w:rPr>
          <w:b/>
          <w:bCs/>
          <w:color w:val="000000"/>
        </w:rPr>
        <w:t>será exclusivamente por correo electrónico</w:t>
      </w:r>
      <w:r>
        <w:rPr>
          <w:color w:val="000000"/>
        </w:rPr>
        <w:t>. En caso de no contar con alguno</w:t>
      </w:r>
      <w:r>
        <w:rPr>
          <w:color w:val="000000"/>
        </w:rPr>
        <w:t>, deberé notificar por otra vía a la Municipalidad.</w:t>
      </w:r>
    </w:p>
    <w:p w:rsidR="00924F94" w:rsidRDefault="00AF17B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9"/>
        </w:tabs>
        <w:ind w:right="-94"/>
        <w:jc w:val="both"/>
        <w:rPr>
          <w:color w:val="000000"/>
        </w:rPr>
      </w:pPr>
      <w:r>
        <w:rPr>
          <w:color w:val="000000"/>
        </w:rPr>
        <w:t>Declaro haber leído todas las condiciones expuestas en este documento.</w:t>
      </w:r>
    </w:p>
    <w:p w:rsidR="00924F94" w:rsidRDefault="00AF17B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9"/>
        </w:tabs>
        <w:ind w:right="-94"/>
        <w:jc w:val="both"/>
        <w:rPr>
          <w:color w:val="000000"/>
        </w:rPr>
      </w:pPr>
      <w:r>
        <w:rPr>
          <w:color w:val="000000"/>
        </w:rPr>
        <w:t>Declaro estar en conocimiento que, de ser aprobada la renovación, debo respetar todos los aspectos contenidos en la normativa vigente</w:t>
      </w:r>
      <w:r>
        <w:rPr>
          <w:color w:val="000000"/>
        </w:rPr>
        <w:t xml:space="preserve"> y en el decreto que aprobaría la renovación.</w:t>
      </w:r>
    </w:p>
    <w:p w:rsidR="00924F94" w:rsidRDefault="00AF17B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9"/>
        </w:tabs>
        <w:ind w:right="-94"/>
        <w:jc w:val="both"/>
      </w:pPr>
      <w:r>
        <w:t>Autorizo al Departamento de Actividades Comerciales del BNUP de la Ilustre Municipalidad de Santiago a utilizar la información solicitada para la realización de estudios de caracterización socioeconómica, tanto</w:t>
      </w:r>
      <w:r>
        <w:t xml:space="preserve"> en los procesos de otorgamiento como de rechazo de solicitudes de permisos de cualquier índole, resguardando en todo momento los derechos de acceso, rectificación, supresión, portabilidad y oposición que la Ley N° 21.719 confiere a cada titular de los dat</w:t>
      </w:r>
      <w:r>
        <w:t>os personales.</w:t>
      </w:r>
    </w:p>
    <w:p w:rsidR="00924F94" w:rsidRDefault="00924F94"/>
    <w:p w:rsidR="00924F94" w:rsidRDefault="00924F94"/>
    <w:p w:rsidR="00924F94" w:rsidRDefault="00924F94"/>
    <w:p w:rsidR="009243CE" w:rsidRDefault="009243CE"/>
    <w:p w:rsidR="00924F94" w:rsidRDefault="00AF17B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3" w:name="_heading=h.imbr0ikm6wr5" w:colFirst="0" w:colLast="0"/>
      <w:bookmarkEnd w:id="3"/>
      <w:r>
        <w:rPr>
          <w:color w:val="000000"/>
        </w:rPr>
        <w:t xml:space="preserve">                                                                       ____________________________</w:t>
      </w:r>
    </w:p>
    <w:p w:rsidR="00924F94" w:rsidRDefault="00AF17B9">
      <w:pPr>
        <w:pBdr>
          <w:top w:val="nil"/>
          <w:left w:val="nil"/>
          <w:bottom w:val="nil"/>
          <w:right w:val="nil"/>
          <w:between w:val="nil"/>
        </w:pBdr>
        <w:ind w:right="1349"/>
        <w:jc w:val="center"/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                                                                                          </w:t>
      </w:r>
      <w:r>
        <w:rPr>
          <w:b/>
          <w:bCs/>
          <w:color w:val="000000"/>
        </w:rPr>
        <w:t>FIRMA DEL POSTULANTE</w:t>
      </w:r>
    </w:p>
    <w:p w:rsidR="00924F94" w:rsidRDefault="00924F94">
      <w:pPr>
        <w:pBdr>
          <w:top w:val="nil"/>
          <w:left w:val="nil"/>
          <w:bottom w:val="nil"/>
          <w:right w:val="nil"/>
          <w:between w:val="nil"/>
        </w:pBdr>
        <w:ind w:right="1349"/>
        <w:jc w:val="center"/>
        <w:rPr>
          <w:b/>
          <w:bCs/>
          <w:color w:val="000000"/>
        </w:rPr>
      </w:pPr>
    </w:p>
    <w:p w:rsidR="00924F94" w:rsidRDefault="00924F94">
      <w:pPr>
        <w:pBdr>
          <w:top w:val="nil"/>
          <w:left w:val="nil"/>
          <w:bottom w:val="nil"/>
          <w:right w:val="nil"/>
          <w:between w:val="nil"/>
        </w:pBdr>
        <w:ind w:right="1349"/>
        <w:jc w:val="center"/>
        <w:rPr>
          <w:b/>
          <w:bCs/>
          <w:color w:val="000000"/>
        </w:rPr>
      </w:pPr>
    </w:p>
    <w:p w:rsidR="00924F94" w:rsidRDefault="00AF17B9" w:rsidP="009243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color w:val="000000"/>
        </w:rPr>
        <w:t xml:space="preserve">La presentación de esta solicitud </w:t>
      </w:r>
      <w:r>
        <w:rPr>
          <w:b/>
          <w:bCs/>
          <w:color w:val="000000"/>
        </w:rPr>
        <w:t xml:space="preserve">NO SIGNIFICA </w:t>
      </w:r>
      <w:r>
        <w:rPr>
          <w:color w:val="000000"/>
        </w:rPr>
        <w:t xml:space="preserve">que se encuentre </w:t>
      </w:r>
      <w:r>
        <w:rPr>
          <w:b/>
          <w:bCs/>
          <w:color w:val="000000"/>
        </w:rPr>
        <w:t>APROBADA</w:t>
      </w:r>
      <w:r>
        <w:rPr>
          <w:color w:val="000000"/>
        </w:rPr>
        <w:t>.</w:t>
      </w:r>
    </w:p>
    <w:sectPr w:rsidR="00924F94">
      <w:headerReference w:type="default" r:id="rId8"/>
      <w:footerReference w:type="default" r:id="rId9"/>
      <w:pgSz w:w="12240" w:h="18720"/>
      <w:pgMar w:top="1985" w:right="1418" w:bottom="1418" w:left="1418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7B9" w:rsidRDefault="00AF17B9">
      <w:r>
        <w:separator/>
      </w:r>
    </w:p>
  </w:endnote>
  <w:endnote w:type="continuationSeparator" w:id="0">
    <w:p w:rsidR="00AF17B9" w:rsidRDefault="00AF1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69E324-B5A4-4836-A718-0194C713963A}"/>
    <w:embedBold r:id="rId2" w:fontKey="{8688501F-15A3-4850-BD90-299A9D43FD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9B12523-CB6C-4B95-97A3-210F45F40D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0803CB-8297-472E-B5E5-02DA2A4E233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F94" w:rsidRDefault="00AF17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789"/>
      </w:tabs>
      <w:ind w:left="-1701" w:right="-1652"/>
      <w:jc w:val="center"/>
      <w:rPr>
        <w:color w:val="000000"/>
      </w:rPr>
    </w:pPr>
    <w:r>
      <w:rPr>
        <w:noProof/>
        <w:lang w:val="es-CL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margin">
            <wp:posOffset>-915035</wp:posOffset>
          </wp:positionH>
          <wp:positionV relativeFrom="paragraph">
            <wp:posOffset>128905</wp:posOffset>
          </wp:positionV>
          <wp:extent cx="7800975" cy="464835"/>
          <wp:effectExtent l="0" t="0" r="0" b="0"/>
          <wp:wrapSquare wrapText="bothSides" distT="0" distB="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20461" b="30103"/>
                  <a:stretch>
                    <a:fillRect/>
                  </a:stretch>
                </pic:blipFill>
                <pic:spPr>
                  <a:xfrm>
                    <a:off x="0" y="0"/>
                    <a:ext cx="7800975" cy="46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7B9" w:rsidRDefault="00AF17B9">
      <w:r>
        <w:separator/>
      </w:r>
    </w:p>
  </w:footnote>
  <w:footnote w:type="continuationSeparator" w:id="0">
    <w:p w:rsidR="00AF17B9" w:rsidRDefault="00AF1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F94" w:rsidRDefault="00AF17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48" w:hanging="1418"/>
      <w:rPr>
        <w:color w:val="000000"/>
      </w:rPr>
    </w:pPr>
    <w:r>
      <w:rPr>
        <w:noProof/>
        <w:lang w:val="es-CL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1571625</wp:posOffset>
              </wp:positionH>
              <wp:positionV relativeFrom="paragraph">
                <wp:posOffset>147638</wp:posOffset>
              </wp:positionV>
              <wp:extent cx="4451925" cy="40192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24800" y="3583800"/>
                        <a:ext cx="4442400" cy="3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24F94" w:rsidRDefault="00AF17B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7E7E7E"/>
                              <w:sz w:val="14"/>
                            </w:rPr>
                            <w:t>DEPARTAMENTO DE ACTIVIDADES COMERCIALES EN EL BNUP</w:t>
                          </w:r>
                        </w:p>
                        <w:p w:rsidR="00924F94" w:rsidRDefault="00AF17B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7E7E7E"/>
                              <w:sz w:val="14"/>
                            </w:rPr>
                            <w:t>DIRECCIÓN DE FISCALIZACIÓN Y ESPACIO PÚBLICO</w:t>
                          </w:r>
                          <w:r>
                            <w:rPr>
                              <w:color w:val="7E7E7E"/>
                              <w:sz w:val="14"/>
                            </w:rPr>
                            <w:br/>
                          </w:r>
                          <w:r>
                            <w:rPr>
                              <w:b/>
                              <w:color w:val="BEBEBE"/>
                              <w:sz w:val="52"/>
                            </w:rPr>
                            <w:t>¯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" o:spid="_x0000_s1026" style="position:absolute;margin-left:123.75pt;margin-top:11.65pt;width:350.55pt;height:31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" filled="f" stroked="f">
              <v:textbox inset="2.53958mm,1.2694mm,2.53958mm,1.2694mm">
                <w:txbxContent>
                  <w:p w:rsidR="00924F94" w:rsidRDefault="00AF17B9">
                    <w:pPr>
                      <w:jc w:val="right"/>
                      <w:textDirection w:val="btLr"/>
                    </w:pPr>
                    <w:r>
                      <w:rPr>
                        <w:color w:val="7E7E7E"/>
                        <w:sz w:val="14"/>
                      </w:rPr>
                      <w:t>DEPARTAMENTO DE ACTIVIDADES COMERCIALES EN EL BNUP</w:t>
                    </w:r>
                  </w:p>
                  <w:p w:rsidR="00924F94" w:rsidRDefault="00AF17B9">
                    <w:pPr>
                      <w:jc w:val="right"/>
                      <w:textDirection w:val="btLr"/>
                    </w:pPr>
                    <w:r>
                      <w:rPr>
                        <w:color w:val="7E7E7E"/>
                        <w:sz w:val="14"/>
                      </w:rPr>
                      <w:t>DIRECCIÓN DE FISCALIZACIÓN Y ESPACIO PÚBLICO</w:t>
                    </w:r>
                    <w:r>
                      <w:rPr>
                        <w:color w:val="7E7E7E"/>
                        <w:sz w:val="14"/>
                      </w:rPr>
                      <w:br/>
                    </w:r>
                    <w:r>
                      <w:rPr>
                        <w:b/>
                        <w:color w:val="BEBEBE"/>
                        <w:sz w:val="52"/>
                      </w:rPr>
                      <w:t>¯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CL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-71754</wp:posOffset>
          </wp:positionH>
          <wp:positionV relativeFrom="paragraph">
            <wp:posOffset>-185818</wp:posOffset>
          </wp:positionV>
          <wp:extent cx="1647825" cy="107369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7825" cy="107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32839"/>
    <w:multiLevelType w:val="multilevel"/>
    <w:tmpl w:val="B126A99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D3E77"/>
    <w:multiLevelType w:val="multilevel"/>
    <w:tmpl w:val="36FA70CE"/>
    <w:lvl w:ilvl="0">
      <w:start w:val="1"/>
      <w:numFmt w:val="upperRoman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5680FF6"/>
    <w:multiLevelType w:val="multilevel"/>
    <w:tmpl w:val="ECC4E27E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E7262B9"/>
    <w:multiLevelType w:val="multilevel"/>
    <w:tmpl w:val="5866B474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B2A92"/>
    <w:multiLevelType w:val="multilevel"/>
    <w:tmpl w:val="AAD65AE4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F94"/>
    <w:rsid w:val="009243CE"/>
    <w:rsid w:val="00924F94"/>
    <w:rsid w:val="00AF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055CE"/>
  <w15:docId w15:val="{E607AA8F-B1FA-4EFE-83D1-687662C91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s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widowControl w:val="0"/>
      <w:spacing w:before="1"/>
      <w:ind w:left="705"/>
    </w:pPr>
    <w:rPr>
      <w:rFonts w:ascii="Calibri" w:eastAsia="Calibri" w:hAnsi="Calibri" w:cs="Calibri"/>
      <w:b/>
      <w:bCs/>
      <w:sz w:val="36"/>
      <w:szCs w:val="3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243C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43CE"/>
  </w:style>
  <w:style w:type="paragraph" w:styleId="Piedepgina">
    <w:name w:val="footer"/>
    <w:basedOn w:val="Normal"/>
    <w:link w:val="PiedepginaCar"/>
    <w:uiPriority w:val="99"/>
    <w:unhideWhenUsed/>
    <w:rsid w:val="009243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YmbL3VlnfKXJd0hT0EpsreYD2g==">CgMxLjAyDmguM2h5a25ha2k2b2psMg5oLm80Yzh4YzMzN2ltMTIOaC5pbWJyMGlrbTZ3cjU4AHIhMTFsRHR4VWE3SkZabkFELXh0d0dzLTBfR09VeW43cFhi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817</Words>
  <Characters>4499</Characters>
  <Application>Microsoft Office Word</Application>
  <DocSecurity>0</DocSecurity>
  <Lines>37</Lines>
  <Paragraphs>10</Paragraphs>
  <ScaleCrop>false</ScaleCrop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Dylan Raúl Yañez Poblete</cp:lastModifiedBy>
  <cp:revision>2</cp:revision>
  <dcterms:created xsi:type="dcterms:W3CDTF">2026-05-04T20:42:00Z</dcterms:created>
  <dcterms:modified xsi:type="dcterms:W3CDTF">2026-05-04T20:43:00Z</dcterms:modified>
</cp:coreProperties>
</file>